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6E7FA">
      <w:pPr>
        <w:jc w:val="center"/>
        <w:rPr>
          <w:rFonts w:ascii="方正小标宋简体" w:hAnsi="方正小标宋简体" w:eastAsia="方正小标宋简体" w:cs="方正小标宋简体"/>
          <w:sz w:val="40"/>
          <w:szCs w:val="40"/>
        </w:rPr>
      </w:pPr>
      <w:bookmarkStart w:id="0" w:name="bookmark18"/>
      <w:bookmarkStart w:id="1" w:name="bookmark19"/>
      <w:bookmarkStart w:id="2" w:name="bookmark20"/>
      <w:r>
        <w:rPr>
          <w:rFonts w:hint="eastAsia" w:ascii="方正小标宋简体" w:hAnsi="方正小标宋简体" w:eastAsia="方正小标宋简体" w:cs="方正小标宋简体"/>
          <w:sz w:val="40"/>
          <w:szCs w:val="40"/>
          <w:lang w:val="zh-CN" w:bidi="zh-CN"/>
        </w:rPr>
        <w:t>202</w:t>
      </w:r>
      <w:r>
        <w:rPr>
          <w:rFonts w:hint="eastAsia" w:ascii="方正小标宋简体" w:hAnsi="方正小标宋简体" w:eastAsia="方正小标宋简体" w:cs="方正小标宋简体"/>
          <w:sz w:val="40"/>
          <w:szCs w:val="40"/>
          <w:lang w:bidi="zh-CN"/>
        </w:rPr>
        <w:t>5</w:t>
      </w:r>
      <w:r>
        <w:rPr>
          <w:rFonts w:hint="eastAsia" w:ascii="方正小标宋简体" w:hAnsi="方正小标宋简体" w:eastAsia="方正小标宋简体" w:cs="方正小标宋简体"/>
          <w:sz w:val="40"/>
          <w:szCs w:val="40"/>
        </w:rPr>
        <w:t>年长春市青少年射击锦标赛</w:t>
      </w:r>
    </w:p>
    <w:p w14:paraId="19D1EA08">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（步手枪项目）竞</w:t>
      </w:r>
      <w:bookmarkEnd w:id="0"/>
      <w:bookmarkEnd w:id="1"/>
      <w:bookmarkEnd w:id="2"/>
      <w:r>
        <w:rPr>
          <w:rFonts w:hint="eastAsia" w:ascii="方正小标宋简体" w:hAnsi="方正小标宋简体" w:eastAsia="方正小标宋简体" w:cs="方正小标宋简体"/>
          <w:sz w:val="40"/>
          <w:szCs w:val="40"/>
        </w:rPr>
        <w:t>赛规程</w:t>
      </w:r>
    </w:p>
    <w:p w14:paraId="3010CEB5">
      <w:pPr>
        <w:ind w:firstLine="640" w:firstLineChars="200"/>
        <w:rPr>
          <w:rFonts w:ascii="黑体" w:hAnsi="黑体" w:eastAsia="黑体"/>
        </w:rPr>
      </w:pPr>
      <w:r>
        <w:rPr>
          <w:rFonts w:hint="eastAsia" w:ascii="黑体" w:hAnsi="黑体" w:eastAsia="黑体"/>
        </w:rPr>
        <w:t>一、主办单位</w:t>
      </w:r>
    </w:p>
    <w:p w14:paraId="55817294">
      <w:pPr>
        <w:ind w:firstLine="640" w:firstLineChars="200"/>
        <w:rPr>
          <w:rFonts w:ascii="仿宋" w:hAnsi="仿宋" w:eastAsia="仿宋"/>
        </w:rPr>
      </w:pPr>
      <w:r>
        <w:rPr>
          <w:rFonts w:hint="eastAsia" w:ascii="仿宋" w:hAnsi="仿宋" w:eastAsia="仿宋"/>
        </w:rPr>
        <w:t>长春市体育局</w:t>
      </w:r>
    </w:p>
    <w:p w14:paraId="634ECC51">
      <w:pPr>
        <w:ind w:firstLine="640" w:firstLineChars="200"/>
        <w:rPr>
          <w:rFonts w:ascii="黑体" w:hAnsi="黑体" w:eastAsia="黑体"/>
        </w:rPr>
      </w:pPr>
      <w:r>
        <w:rPr>
          <w:rFonts w:hint="eastAsia" w:ascii="黑体" w:hAnsi="黑体" w:eastAsia="黑体"/>
        </w:rPr>
        <w:t>二、承办单位</w:t>
      </w:r>
    </w:p>
    <w:p w14:paraId="5F8C5BAC">
      <w:pPr>
        <w:ind w:firstLine="640" w:firstLineChars="200"/>
        <w:rPr>
          <w:rFonts w:ascii="仿宋" w:hAnsi="仿宋" w:eastAsia="仿宋"/>
        </w:rPr>
      </w:pPr>
      <w:r>
        <w:rPr>
          <w:rFonts w:hint="eastAsia" w:ascii="仿宋" w:hAnsi="仿宋" w:eastAsia="仿宋"/>
        </w:rPr>
        <w:t>长春市军事体育运动管理中心</w:t>
      </w:r>
    </w:p>
    <w:p w14:paraId="15EF91C4">
      <w:pPr>
        <w:ind w:firstLine="640" w:firstLineChars="200"/>
        <w:rPr>
          <w:rFonts w:ascii="仿宋" w:hAnsi="仿宋" w:eastAsia="仿宋"/>
        </w:rPr>
      </w:pPr>
      <w:r>
        <w:rPr>
          <w:rFonts w:hint="eastAsia" w:ascii="仿宋" w:hAnsi="仿宋" w:eastAsia="仿宋"/>
        </w:rPr>
        <w:t>长春市军体校青少年体育俱乐部</w:t>
      </w:r>
    </w:p>
    <w:p w14:paraId="57281862">
      <w:pPr>
        <w:ind w:firstLine="640" w:firstLineChars="200"/>
        <w:rPr>
          <w:rFonts w:ascii="黑体" w:hAnsi="黑体" w:eastAsia="黑体"/>
        </w:rPr>
      </w:pPr>
      <w:r>
        <w:rPr>
          <w:rFonts w:hint="eastAsia" w:ascii="黑体" w:hAnsi="黑体" w:eastAsia="黑体"/>
        </w:rPr>
        <w:t>三、技术支持单位</w:t>
      </w:r>
    </w:p>
    <w:p w14:paraId="1EAA4973">
      <w:pPr>
        <w:ind w:firstLine="640" w:firstLineChars="200"/>
        <w:rPr>
          <w:rFonts w:ascii="仿宋" w:hAnsi="仿宋" w:eastAsia="仿宋"/>
        </w:rPr>
      </w:pPr>
      <w:r>
        <w:rPr>
          <w:rFonts w:hint="eastAsia" w:ascii="仿宋" w:hAnsi="仿宋" w:eastAsia="仿宋"/>
        </w:rPr>
        <w:t>速得尔科技（北京）有限公司</w:t>
      </w:r>
    </w:p>
    <w:p w14:paraId="69E80E24">
      <w:pPr>
        <w:ind w:firstLine="640"/>
        <w:rPr>
          <w:rFonts w:ascii="黑体" w:hAnsi="黑体" w:eastAsia="黑体"/>
        </w:rPr>
      </w:pPr>
      <w:r>
        <w:rPr>
          <w:rFonts w:hint="eastAsia" w:ascii="黑体" w:hAnsi="黑体" w:eastAsia="黑体"/>
        </w:rPr>
        <w:t>四、比赛时间、地点</w:t>
      </w:r>
    </w:p>
    <w:p w14:paraId="4DE316ED">
      <w:pPr>
        <w:ind w:firstLine="640" w:firstLineChars="200"/>
        <w:rPr>
          <w:rFonts w:ascii="仿宋" w:hAnsi="仿宋" w:eastAsia="仿宋"/>
        </w:rPr>
      </w:pPr>
      <w:r>
        <w:rPr>
          <w:rFonts w:hint="eastAsia" w:ascii="仿宋" w:hAnsi="仿宋" w:eastAsia="仿宋"/>
        </w:rPr>
        <w:t>时间：2025年9月10—14日</w:t>
      </w:r>
    </w:p>
    <w:p w14:paraId="038A5F7D">
      <w:pPr>
        <w:ind w:firstLine="640" w:firstLineChars="200"/>
        <w:rPr>
          <w:rFonts w:ascii="仿宋" w:hAnsi="仿宋" w:eastAsia="仿宋"/>
        </w:rPr>
      </w:pPr>
      <w:r>
        <w:rPr>
          <w:rFonts w:hint="eastAsia" w:ascii="仿宋" w:hAnsi="仿宋" w:eastAsia="仿宋"/>
        </w:rPr>
        <w:t>地点：长春市军事体育运动管理中心射击馆</w:t>
      </w:r>
    </w:p>
    <w:p w14:paraId="404565F6">
      <w:pPr>
        <w:ind w:firstLine="640" w:firstLineChars="200"/>
        <w:rPr>
          <w:rFonts w:ascii="黑体" w:hAnsi="黑体" w:eastAsia="黑体"/>
        </w:rPr>
      </w:pPr>
      <w:r>
        <w:rPr>
          <w:rFonts w:hint="eastAsia" w:ascii="黑体" w:hAnsi="黑体" w:eastAsia="黑体"/>
        </w:rPr>
        <w:t>五、</w:t>
      </w:r>
      <w:r>
        <w:rPr>
          <w:rFonts w:hint="eastAsia" w:ascii="黑体" w:hAnsi="黑体" w:eastAsia="黑体" w:cs="黑体"/>
          <w:kern w:val="0"/>
        </w:rPr>
        <w:t>竞赛项目</w:t>
      </w:r>
    </w:p>
    <w:p w14:paraId="2B09BBE1">
      <w:pPr>
        <w:spacing w:line="560" w:lineRule="exact"/>
        <w:ind w:firstLine="640" w:firstLineChars="200"/>
        <w:rPr>
          <w:rFonts w:ascii="楷体" w:hAnsi="楷体" w:eastAsia="楷体" w:cs="楷体"/>
        </w:rPr>
      </w:pPr>
      <w:r>
        <w:rPr>
          <w:rFonts w:hint="eastAsia" w:ascii="楷体" w:hAnsi="楷体" w:eastAsia="楷体" w:cs="楷体"/>
        </w:rPr>
        <w:t>（一）男子甲组</w:t>
      </w:r>
    </w:p>
    <w:p w14:paraId="75CF5043">
      <w:pPr>
        <w:spacing w:line="560" w:lineRule="exact"/>
        <w:ind w:firstLine="640" w:firstLineChars="200"/>
        <w:rPr>
          <w:rFonts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10米气步枪（60发）（个人资格赛、个人决赛、团体）</w:t>
      </w:r>
    </w:p>
    <w:p w14:paraId="1A3E7871">
      <w:pPr>
        <w:spacing w:line="560" w:lineRule="exact"/>
        <w:ind w:firstLine="640" w:firstLineChars="200"/>
        <w:rPr>
          <w:rFonts w:ascii="仿宋" w:hAnsi="仿宋" w:eastAsia="仿宋" w:cs="仿宋"/>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50米步枪3种姿势（3×20）（个人资格赛、个人决赛、团体）</w:t>
      </w:r>
    </w:p>
    <w:p w14:paraId="5A028247">
      <w:pPr>
        <w:spacing w:line="560" w:lineRule="exact"/>
        <w:ind w:firstLine="640" w:firstLineChars="200"/>
        <w:rPr>
          <w:rFonts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10米气手枪（60发）（个人资格赛、个人决赛、团体）</w:t>
      </w:r>
    </w:p>
    <w:p w14:paraId="3DDA2438">
      <w:pPr>
        <w:spacing w:line="560" w:lineRule="exact"/>
        <w:ind w:firstLine="640" w:firstLineChars="200"/>
        <w:rPr>
          <w:rFonts w:ascii="仿宋" w:hAnsi="仿宋" w:eastAsia="仿宋" w:cs="仿宋"/>
        </w:rPr>
      </w:pP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25米手枪速射（60发）（8、6、4秒）（个人资格赛、个人决赛、团体）</w:t>
      </w:r>
    </w:p>
    <w:p w14:paraId="2421367B">
      <w:pPr>
        <w:spacing w:line="560" w:lineRule="exact"/>
        <w:ind w:firstLine="640" w:firstLineChars="200"/>
        <w:rPr>
          <w:rFonts w:ascii="仿宋" w:hAnsi="仿宋" w:eastAsia="仿宋" w:cs="仿宋"/>
        </w:rPr>
      </w:pP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25米手枪速射（60发）（8秒）（个人、团体）</w:t>
      </w:r>
    </w:p>
    <w:p w14:paraId="6C254CE4">
      <w:pPr>
        <w:spacing w:line="560" w:lineRule="exact"/>
        <w:ind w:firstLine="640" w:firstLineChars="200"/>
        <w:rPr>
          <w:rFonts w:ascii="仿宋" w:hAnsi="仿宋" w:eastAsia="仿宋" w:cs="仿宋"/>
        </w:rPr>
      </w:pP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10米气步枪混合团体</w:t>
      </w:r>
    </w:p>
    <w:p w14:paraId="52E42752">
      <w:pPr>
        <w:spacing w:line="560" w:lineRule="exact"/>
        <w:ind w:firstLine="640" w:firstLineChars="200"/>
        <w:rPr>
          <w:rFonts w:ascii="仿宋" w:hAnsi="仿宋" w:eastAsia="仿宋" w:cs="仿宋"/>
        </w:rPr>
      </w:pP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50米步枪3种姿势混合团体</w:t>
      </w:r>
    </w:p>
    <w:p w14:paraId="59E1CF82">
      <w:pPr>
        <w:spacing w:line="560" w:lineRule="exact"/>
        <w:ind w:firstLine="640" w:firstLineChars="200"/>
        <w:rPr>
          <w:rFonts w:ascii="仿宋" w:hAnsi="仿宋" w:eastAsia="仿宋" w:cs="仿宋"/>
        </w:rPr>
      </w:pP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10米气手枪混合团体</w:t>
      </w:r>
    </w:p>
    <w:p w14:paraId="5081EEAD">
      <w:pPr>
        <w:spacing w:line="560" w:lineRule="exact"/>
        <w:ind w:firstLine="640" w:firstLineChars="200"/>
        <w:rPr>
          <w:rFonts w:ascii="楷体" w:hAnsi="楷体" w:eastAsia="楷体" w:cs="楷体"/>
        </w:rPr>
      </w:pPr>
      <w:r>
        <w:rPr>
          <w:rFonts w:hint="eastAsia" w:ascii="楷体" w:hAnsi="楷体" w:eastAsia="楷体" w:cs="楷体"/>
        </w:rPr>
        <w:t>（二）女子甲组</w:t>
      </w:r>
    </w:p>
    <w:p w14:paraId="1D5ED3D6">
      <w:pPr>
        <w:spacing w:line="560" w:lineRule="exact"/>
        <w:ind w:firstLine="640" w:firstLineChars="200"/>
        <w:rPr>
          <w:rFonts w:ascii="仿宋" w:hAnsi="仿宋" w:eastAsia="仿宋" w:cs="仿宋"/>
        </w:rPr>
      </w:pP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10米气步枪（60发）（个人资格赛、个人决赛、团体）</w:t>
      </w:r>
    </w:p>
    <w:p w14:paraId="280B223F">
      <w:pPr>
        <w:spacing w:line="560" w:lineRule="exact"/>
        <w:ind w:firstLine="640" w:firstLineChars="200"/>
        <w:rPr>
          <w:rFonts w:ascii="仿宋" w:hAnsi="仿宋" w:eastAsia="仿宋" w:cs="仿宋"/>
        </w:rPr>
      </w:pPr>
      <w:r>
        <w:rPr>
          <w:rFonts w:hint="eastAsia" w:ascii="仿宋" w:hAnsi="仿宋" w:eastAsia="仿宋" w:cs="仿宋"/>
        </w:rPr>
        <w:t>10</w:t>
      </w:r>
      <w:r>
        <w:rPr>
          <w:rFonts w:hint="eastAsia" w:ascii="仿宋" w:hAnsi="仿宋" w:eastAsia="仿宋" w:cs="仿宋"/>
          <w:lang w:eastAsia="zh-CN"/>
        </w:rPr>
        <w:t>、</w:t>
      </w:r>
      <w:r>
        <w:rPr>
          <w:rFonts w:hint="eastAsia" w:ascii="仿宋" w:hAnsi="仿宋" w:eastAsia="仿宋" w:cs="仿宋"/>
        </w:rPr>
        <w:t>50米步枪3种姿势（3×20）（个人资格赛、个人决赛、团体）</w:t>
      </w:r>
    </w:p>
    <w:p w14:paraId="639CB1F8">
      <w:pPr>
        <w:spacing w:line="560" w:lineRule="exact"/>
        <w:ind w:firstLine="640" w:firstLineChars="200"/>
        <w:rPr>
          <w:rFonts w:ascii="仿宋" w:hAnsi="仿宋" w:eastAsia="仿宋" w:cs="仿宋"/>
        </w:rPr>
      </w:pPr>
      <w:r>
        <w:rPr>
          <w:rFonts w:hint="eastAsia" w:ascii="仿宋" w:hAnsi="仿宋" w:eastAsia="仿宋" w:cs="仿宋"/>
        </w:rPr>
        <w:t>11</w:t>
      </w:r>
      <w:r>
        <w:rPr>
          <w:rFonts w:hint="eastAsia" w:ascii="仿宋" w:hAnsi="仿宋" w:eastAsia="仿宋" w:cs="仿宋"/>
          <w:lang w:eastAsia="zh-CN"/>
        </w:rPr>
        <w:t>、</w:t>
      </w:r>
      <w:r>
        <w:rPr>
          <w:rFonts w:hint="eastAsia" w:ascii="仿宋" w:hAnsi="仿宋" w:eastAsia="仿宋" w:cs="仿宋"/>
        </w:rPr>
        <w:t>10米气手枪（60发）（个人资格赛、个人决赛、团体）</w:t>
      </w:r>
    </w:p>
    <w:p w14:paraId="5E04F449">
      <w:pPr>
        <w:spacing w:line="560" w:lineRule="exact"/>
        <w:ind w:firstLine="64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eastAsia="zh-CN"/>
        </w:rPr>
        <w:t>、</w:t>
      </w:r>
      <w:r>
        <w:rPr>
          <w:rFonts w:hint="eastAsia" w:ascii="仿宋" w:hAnsi="仿宋" w:eastAsia="仿宋" w:cs="仿宋"/>
        </w:rPr>
        <w:t>25米手枪（60发）（个人资格赛、个人决赛、团体）</w:t>
      </w:r>
    </w:p>
    <w:p w14:paraId="27304629">
      <w:pPr>
        <w:spacing w:line="560" w:lineRule="exact"/>
        <w:ind w:firstLine="640" w:firstLineChars="200"/>
        <w:rPr>
          <w:rFonts w:ascii="楷体" w:hAnsi="楷体" w:eastAsia="楷体" w:cs="楷体"/>
        </w:rPr>
      </w:pPr>
      <w:r>
        <w:rPr>
          <w:rFonts w:hint="eastAsia" w:ascii="楷体" w:hAnsi="楷体" w:eastAsia="楷体" w:cs="楷体"/>
        </w:rPr>
        <w:t>（三）男子乙组</w:t>
      </w:r>
    </w:p>
    <w:p w14:paraId="554C85AB">
      <w:pPr>
        <w:spacing w:line="560" w:lineRule="exact"/>
        <w:ind w:firstLine="640" w:firstLineChars="200"/>
        <w:rPr>
          <w:rFonts w:ascii="仿宋" w:hAnsi="仿宋" w:eastAsia="仿宋" w:cs="仿宋"/>
        </w:rPr>
      </w:pPr>
      <w:r>
        <w:rPr>
          <w:rFonts w:hint="eastAsia" w:ascii="仿宋" w:hAnsi="仿宋" w:eastAsia="仿宋" w:cs="仿宋"/>
        </w:rPr>
        <w:t>13</w:t>
      </w:r>
      <w:r>
        <w:rPr>
          <w:rFonts w:hint="eastAsia" w:ascii="仿宋" w:hAnsi="仿宋" w:eastAsia="仿宋" w:cs="仿宋"/>
          <w:lang w:eastAsia="zh-CN"/>
        </w:rPr>
        <w:t>、</w:t>
      </w:r>
      <w:r>
        <w:rPr>
          <w:rFonts w:hint="eastAsia" w:ascii="仿宋" w:hAnsi="仿宋" w:eastAsia="仿宋" w:cs="仿宋"/>
        </w:rPr>
        <w:t>10米气步枪（60发）（个人、团体）</w:t>
      </w:r>
    </w:p>
    <w:p w14:paraId="78DE2277">
      <w:pPr>
        <w:spacing w:line="560" w:lineRule="exact"/>
        <w:ind w:firstLine="640" w:firstLineChars="200"/>
        <w:rPr>
          <w:rFonts w:ascii="仿宋" w:hAnsi="仿宋" w:eastAsia="仿宋" w:cs="仿宋"/>
        </w:rPr>
      </w:pPr>
      <w:r>
        <w:rPr>
          <w:rFonts w:hint="eastAsia" w:ascii="仿宋" w:hAnsi="仿宋" w:eastAsia="仿宋" w:cs="仿宋"/>
        </w:rPr>
        <w:t>14</w:t>
      </w:r>
      <w:r>
        <w:rPr>
          <w:rFonts w:hint="eastAsia" w:ascii="仿宋" w:hAnsi="仿宋" w:eastAsia="仿宋" w:cs="仿宋"/>
          <w:lang w:eastAsia="zh-CN"/>
        </w:rPr>
        <w:t>、</w:t>
      </w:r>
      <w:r>
        <w:rPr>
          <w:rFonts w:hint="eastAsia" w:ascii="仿宋" w:hAnsi="仿宋" w:eastAsia="仿宋" w:cs="仿宋"/>
        </w:rPr>
        <w:t>50米步枪3种姿势（3×20）（个人、团体）</w:t>
      </w:r>
    </w:p>
    <w:p w14:paraId="1BAE2748">
      <w:pPr>
        <w:spacing w:line="560" w:lineRule="exact"/>
        <w:ind w:firstLine="640" w:firstLineChars="200"/>
        <w:rPr>
          <w:rFonts w:ascii="仿宋" w:hAnsi="仿宋" w:eastAsia="仿宋" w:cs="仿宋"/>
        </w:rPr>
      </w:pPr>
      <w:r>
        <w:rPr>
          <w:rFonts w:hint="eastAsia" w:ascii="仿宋" w:hAnsi="仿宋" w:eastAsia="仿宋" w:cs="仿宋"/>
        </w:rPr>
        <w:t>15</w:t>
      </w:r>
      <w:r>
        <w:rPr>
          <w:rFonts w:hint="eastAsia" w:ascii="仿宋" w:hAnsi="仿宋" w:eastAsia="仿宋" w:cs="仿宋"/>
          <w:lang w:eastAsia="zh-CN"/>
        </w:rPr>
        <w:t>、</w:t>
      </w:r>
      <w:r>
        <w:rPr>
          <w:rFonts w:hint="eastAsia" w:ascii="仿宋" w:hAnsi="仿宋" w:eastAsia="仿宋" w:cs="仿宋"/>
        </w:rPr>
        <w:t>10米气手枪（60发）（2011年1月1日-2012年12月31日出生）（个人、团体）</w:t>
      </w:r>
    </w:p>
    <w:p w14:paraId="3EA4D294">
      <w:pPr>
        <w:spacing w:line="560" w:lineRule="exact"/>
        <w:ind w:firstLine="640" w:firstLineChars="200"/>
        <w:rPr>
          <w:rFonts w:ascii="仿宋" w:hAnsi="仿宋" w:eastAsia="仿宋" w:cs="仿宋"/>
        </w:rPr>
      </w:pPr>
      <w:r>
        <w:rPr>
          <w:rFonts w:hint="eastAsia" w:ascii="仿宋" w:hAnsi="仿宋" w:eastAsia="仿宋" w:cs="仿宋"/>
        </w:rPr>
        <w:t>16</w:t>
      </w:r>
      <w:r>
        <w:rPr>
          <w:rFonts w:hint="eastAsia" w:ascii="仿宋" w:hAnsi="仿宋" w:eastAsia="仿宋" w:cs="仿宋"/>
          <w:lang w:eastAsia="zh-CN"/>
        </w:rPr>
        <w:t>、</w:t>
      </w:r>
      <w:r>
        <w:rPr>
          <w:rFonts w:hint="eastAsia" w:ascii="仿宋" w:hAnsi="仿宋" w:eastAsia="仿宋" w:cs="仿宋"/>
        </w:rPr>
        <w:t>10米气手枪（30发）（2013年1月1日以后出生）（个人、团体）</w:t>
      </w:r>
    </w:p>
    <w:p w14:paraId="4DF0A288">
      <w:pPr>
        <w:spacing w:line="560" w:lineRule="exact"/>
        <w:ind w:firstLine="640" w:firstLineChars="200"/>
        <w:rPr>
          <w:rFonts w:ascii="仿宋" w:hAnsi="仿宋" w:eastAsia="仿宋" w:cs="仿宋"/>
        </w:rPr>
      </w:pPr>
      <w:r>
        <w:rPr>
          <w:rFonts w:hint="eastAsia" w:ascii="仿宋" w:hAnsi="仿宋" w:eastAsia="仿宋" w:cs="仿宋"/>
        </w:rPr>
        <w:t>17</w:t>
      </w:r>
      <w:r>
        <w:rPr>
          <w:rFonts w:hint="eastAsia" w:ascii="仿宋" w:hAnsi="仿宋" w:eastAsia="仿宋" w:cs="仿宋"/>
          <w:lang w:eastAsia="zh-CN"/>
        </w:rPr>
        <w:t>、</w:t>
      </w:r>
      <w:r>
        <w:rPr>
          <w:rFonts w:hint="eastAsia" w:ascii="仿宋" w:hAnsi="仿宋" w:eastAsia="仿宋" w:cs="仿宋"/>
        </w:rPr>
        <w:t>25米手枪速射（40发）（8、6秒）（个人、团体）</w:t>
      </w:r>
    </w:p>
    <w:p w14:paraId="5083EE72">
      <w:pPr>
        <w:spacing w:line="560" w:lineRule="exact"/>
        <w:ind w:firstLine="640" w:firstLineChars="200"/>
        <w:rPr>
          <w:rFonts w:ascii="仿宋" w:hAnsi="仿宋" w:eastAsia="仿宋" w:cs="仿宋"/>
        </w:rPr>
      </w:pPr>
      <w:r>
        <w:rPr>
          <w:rFonts w:hint="eastAsia" w:ascii="仿宋" w:hAnsi="仿宋" w:eastAsia="仿宋" w:cs="仿宋"/>
        </w:rPr>
        <w:t>18</w:t>
      </w:r>
      <w:r>
        <w:rPr>
          <w:rFonts w:hint="eastAsia" w:ascii="仿宋" w:hAnsi="仿宋" w:eastAsia="仿宋" w:cs="仿宋"/>
          <w:lang w:eastAsia="zh-CN"/>
        </w:rPr>
        <w:t>、</w:t>
      </w:r>
      <w:r>
        <w:rPr>
          <w:rFonts w:hint="eastAsia" w:ascii="仿宋" w:hAnsi="仿宋" w:eastAsia="仿宋" w:cs="仿宋"/>
        </w:rPr>
        <w:t>25米手枪速射（40发）（8秒）（个人、团体）</w:t>
      </w:r>
    </w:p>
    <w:p w14:paraId="648A5849">
      <w:pPr>
        <w:spacing w:line="560" w:lineRule="exact"/>
        <w:ind w:firstLine="640" w:firstLineChars="200"/>
        <w:rPr>
          <w:rFonts w:ascii="仿宋" w:hAnsi="仿宋" w:eastAsia="仿宋" w:cs="仿宋"/>
        </w:rPr>
      </w:pPr>
      <w:r>
        <w:rPr>
          <w:rFonts w:hint="eastAsia" w:ascii="仿宋" w:hAnsi="仿宋" w:eastAsia="仿宋" w:cs="仿宋"/>
        </w:rPr>
        <w:t>19</w:t>
      </w:r>
      <w:r>
        <w:rPr>
          <w:rFonts w:hint="eastAsia" w:ascii="仿宋" w:hAnsi="仿宋" w:eastAsia="仿宋" w:cs="仿宋"/>
          <w:lang w:eastAsia="zh-CN"/>
        </w:rPr>
        <w:t>、</w:t>
      </w:r>
      <w:r>
        <w:rPr>
          <w:rFonts w:hint="eastAsia" w:ascii="仿宋" w:hAnsi="仿宋" w:eastAsia="仿宋" w:cs="仿宋"/>
        </w:rPr>
        <w:t>10米气步枪混合团体</w:t>
      </w:r>
    </w:p>
    <w:p w14:paraId="5F897331">
      <w:pPr>
        <w:spacing w:line="560" w:lineRule="exact"/>
        <w:ind w:firstLine="640" w:firstLineChars="200"/>
        <w:rPr>
          <w:rFonts w:ascii="仿宋" w:hAnsi="仿宋" w:eastAsia="仿宋" w:cs="仿宋"/>
        </w:rPr>
      </w:pPr>
      <w:r>
        <w:rPr>
          <w:rFonts w:hint="eastAsia" w:ascii="仿宋" w:hAnsi="仿宋" w:eastAsia="仿宋" w:cs="仿宋"/>
        </w:rPr>
        <w:t>20</w:t>
      </w:r>
      <w:r>
        <w:rPr>
          <w:rFonts w:hint="eastAsia" w:ascii="仿宋" w:hAnsi="仿宋" w:eastAsia="仿宋" w:cs="仿宋"/>
          <w:lang w:eastAsia="zh-CN"/>
        </w:rPr>
        <w:t>、</w:t>
      </w:r>
      <w:r>
        <w:rPr>
          <w:rFonts w:hint="eastAsia" w:ascii="仿宋" w:hAnsi="仿宋" w:eastAsia="仿宋" w:cs="仿宋"/>
        </w:rPr>
        <w:t>50米步枪三种姿势混合团体</w:t>
      </w:r>
    </w:p>
    <w:p w14:paraId="1072AE1F">
      <w:pPr>
        <w:spacing w:line="560" w:lineRule="exact"/>
        <w:ind w:firstLine="640" w:firstLineChars="200"/>
        <w:rPr>
          <w:rFonts w:ascii="仿宋" w:hAnsi="仿宋" w:eastAsia="仿宋" w:cs="仿宋"/>
        </w:rPr>
      </w:pPr>
      <w:r>
        <w:rPr>
          <w:rFonts w:hint="eastAsia" w:ascii="仿宋" w:hAnsi="仿宋" w:eastAsia="仿宋" w:cs="仿宋"/>
        </w:rPr>
        <w:t>21</w:t>
      </w:r>
      <w:r>
        <w:rPr>
          <w:rFonts w:hint="eastAsia" w:ascii="仿宋" w:hAnsi="仿宋" w:eastAsia="仿宋" w:cs="仿宋"/>
          <w:lang w:eastAsia="zh-CN"/>
        </w:rPr>
        <w:t>、</w:t>
      </w:r>
      <w:r>
        <w:rPr>
          <w:rFonts w:hint="eastAsia" w:ascii="仿宋" w:hAnsi="仿宋" w:eastAsia="仿宋" w:cs="仿宋"/>
        </w:rPr>
        <w:t>10米气手枪混合团体</w:t>
      </w:r>
    </w:p>
    <w:p w14:paraId="52417E53">
      <w:pPr>
        <w:spacing w:line="560" w:lineRule="exact"/>
        <w:ind w:firstLine="640" w:firstLineChars="200"/>
        <w:rPr>
          <w:rFonts w:ascii="楷体" w:hAnsi="楷体" w:eastAsia="楷体" w:cs="楷体"/>
        </w:rPr>
      </w:pPr>
      <w:r>
        <w:rPr>
          <w:rFonts w:hint="eastAsia" w:ascii="楷体" w:hAnsi="楷体" w:eastAsia="楷体" w:cs="楷体"/>
        </w:rPr>
        <w:t>（四）女子乙组</w:t>
      </w:r>
    </w:p>
    <w:p w14:paraId="590D1742">
      <w:pPr>
        <w:spacing w:line="560" w:lineRule="exact"/>
        <w:ind w:firstLine="640" w:firstLineChars="200"/>
        <w:rPr>
          <w:rFonts w:ascii="仿宋" w:hAnsi="仿宋" w:eastAsia="仿宋" w:cs="仿宋"/>
        </w:rPr>
      </w:pPr>
      <w:r>
        <w:rPr>
          <w:rFonts w:hint="eastAsia" w:ascii="仿宋" w:hAnsi="仿宋" w:eastAsia="仿宋" w:cs="仿宋"/>
        </w:rPr>
        <w:t>22</w:t>
      </w:r>
      <w:r>
        <w:rPr>
          <w:rFonts w:hint="eastAsia" w:ascii="仿宋" w:hAnsi="仿宋" w:eastAsia="仿宋" w:cs="仿宋"/>
          <w:lang w:eastAsia="zh-CN"/>
        </w:rPr>
        <w:t>、</w:t>
      </w:r>
      <w:r>
        <w:rPr>
          <w:rFonts w:hint="eastAsia" w:ascii="仿宋" w:hAnsi="仿宋" w:eastAsia="仿宋" w:cs="仿宋"/>
        </w:rPr>
        <w:t>10米气步枪（60发）（个人、团体）</w:t>
      </w:r>
    </w:p>
    <w:p w14:paraId="0144E617">
      <w:pPr>
        <w:spacing w:line="560" w:lineRule="exact"/>
        <w:ind w:firstLine="640" w:firstLineChars="200"/>
        <w:rPr>
          <w:rFonts w:ascii="仿宋" w:hAnsi="仿宋" w:eastAsia="仿宋" w:cs="仿宋"/>
        </w:rPr>
      </w:pPr>
      <w:r>
        <w:rPr>
          <w:rFonts w:hint="eastAsia" w:ascii="仿宋" w:hAnsi="仿宋" w:eastAsia="仿宋" w:cs="仿宋"/>
        </w:rPr>
        <w:t>23</w:t>
      </w:r>
      <w:r>
        <w:rPr>
          <w:rFonts w:hint="eastAsia" w:ascii="仿宋" w:hAnsi="仿宋" w:eastAsia="仿宋" w:cs="仿宋"/>
          <w:lang w:eastAsia="zh-CN"/>
        </w:rPr>
        <w:t>、</w:t>
      </w:r>
      <w:r>
        <w:rPr>
          <w:rFonts w:hint="eastAsia" w:ascii="仿宋" w:hAnsi="仿宋" w:eastAsia="仿宋" w:cs="仿宋"/>
        </w:rPr>
        <w:t>50米步枪3种姿势（3×20）（个人、团体）</w:t>
      </w:r>
    </w:p>
    <w:p w14:paraId="62D1DDFC">
      <w:pPr>
        <w:spacing w:line="560" w:lineRule="exact"/>
        <w:ind w:firstLine="640" w:firstLineChars="200"/>
        <w:rPr>
          <w:rFonts w:ascii="仿宋" w:hAnsi="仿宋" w:eastAsia="仿宋" w:cs="仿宋"/>
        </w:rPr>
      </w:pPr>
      <w:r>
        <w:rPr>
          <w:rFonts w:hint="eastAsia" w:ascii="仿宋" w:hAnsi="仿宋" w:eastAsia="仿宋" w:cs="仿宋"/>
        </w:rPr>
        <w:t>24</w:t>
      </w:r>
      <w:r>
        <w:rPr>
          <w:rFonts w:hint="eastAsia" w:ascii="仿宋" w:hAnsi="仿宋" w:eastAsia="仿宋" w:cs="仿宋"/>
          <w:lang w:eastAsia="zh-CN"/>
        </w:rPr>
        <w:t>、</w:t>
      </w:r>
      <w:r>
        <w:rPr>
          <w:rFonts w:hint="eastAsia" w:ascii="仿宋" w:hAnsi="仿宋" w:eastAsia="仿宋" w:cs="仿宋"/>
        </w:rPr>
        <w:t>10气手枪（60发）（个人、团体）</w:t>
      </w:r>
    </w:p>
    <w:p w14:paraId="340C077E">
      <w:pPr>
        <w:spacing w:line="560" w:lineRule="exact"/>
        <w:ind w:firstLine="640" w:firstLineChars="200"/>
        <w:rPr>
          <w:rFonts w:ascii="仿宋" w:hAnsi="仿宋" w:eastAsia="仿宋" w:cs="仿宋"/>
        </w:rPr>
      </w:pPr>
      <w:r>
        <w:rPr>
          <w:rFonts w:hint="eastAsia" w:ascii="仿宋" w:hAnsi="仿宋" w:eastAsia="仿宋" w:cs="仿宋"/>
        </w:rPr>
        <w:t>25</w:t>
      </w:r>
      <w:r>
        <w:rPr>
          <w:rFonts w:hint="eastAsia" w:ascii="仿宋" w:hAnsi="仿宋" w:eastAsia="仿宋" w:cs="仿宋"/>
          <w:lang w:eastAsia="zh-CN"/>
        </w:rPr>
        <w:t>、</w:t>
      </w:r>
      <w:r>
        <w:rPr>
          <w:rFonts w:hint="eastAsia" w:ascii="仿宋" w:hAnsi="仿宋" w:eastAsia="仿宋" w:cs="仿宋"/>
        </w:rPr>
        <w:t>25米手枪（慢射30发）（个人、团体）</w:t>
      </w:r>
    </w:p>
    <w:p w14:paraId="1AC6369E">
      <w:pPr>
        <w:ind w:firstLine="640" w:firstLineChars="200"/>
        <w:rPr>
          <w:rFonts w:ascii="黑体" w:hAnsi="黑体" w:eastAsia="黑体"/>
        </w:rPr>
      </w:pPr>
      <w:r>
        <w:rPr>
          <w:rFonts w:hint="eastAsia" w:ascii="黑体" w:hAnsi="黑体" w:eastAsia="黑体"/>
        </w:rPr>
        <w:t>六、参加单位</w:t>
      </w:r>
    </w:p>
    <w:p w14:paraId="532CC230">
      <w:pPr>
        <w:ind w:firstLine="640" w:firstLineChars="200"/>
        <w:rPr>
          <w:rFonts w:ascii="仿宋" w:hAnsi="仿宋" w:eastAsia="仿宋" w:cs="宋体"/>
          <w:color w:val="000000"/>
          <w:kern w:val="0"/>
        </w:rPr>
      </w:pPr>
      <w:r>
        <w:rPr>
          <w:rFonts w:hint="eastAsia" w:ascii="仿宋" w:hAnsi="仿宋" w:eastAsia="仿宋" w:cs="宋体"/>
          <w:color w:val="000000"/>
          <w:kern w:val="0"/>
        </w:rPr>
        <w:t>长春市各县（市）区体校、学校、俱乐部。</w:t>
      </w:r>
    </w:p>
    <w:p w14:paraId="07EDEEEE">
      <w:pPr>
        <w:ind w:firstLine="640" w:firstLineChars="200"/>
        <w:rPr>
          <w:rFonts w:ascii="黑体" w:hAnsi="黑体" w:eastAsia="黑体"/>
          <w:spacing w:val="-6"/>
        </w:rPr>
      </w:pPr>
      <w:r>
        <w:rPr>
          <w:rFonts w:hint="eastAsia" w:ascii="黑体" w:hAnsi="黑体" w:eastAsia="黑体"/>
        </w:rPr>
        <w:t>七、</w:t>
      </w:r>
      <w:r>
        <w:rPr>
          <w:rFonts w:hint="eastAsia" w:ascii="黑体" w:hAnsi="黑体" w:eastAsia="黑体"/>
          <w:spacing w:val="-6"/>
        </w:rPr>
        <w:t>参加办法</w:t>
      </w:r>
    </w:p>
    <w:p w14:paraId="572167CF">
      <w:pPr>
        <w:ind w:firstLine="640" w:firstLineChars="200"/>
        <w:rPr>
          <w:rFonts w:ascii="仿宋" w:hAnsi="仿宋" w:eastAsia="仿宋"/>
        </w:rPr>
      </w:pPr>
      <w:r>
        <w:rPr>
          <w:rFonts w:hint="eastAsia" w:ascii="仿宋" w:hAnsi="仿宋" w:eastAsia="仿宋"/>
        </w:rPr>
        <w:t>（一）运动员持第二代居民身份证参赛。</w:t>
      </w:r>
    </w:p>
    <w:p w14:paraId="75EB8818">
      <w:pPr>
        <w:ind w:firstLine="645"/>
        <w:rPr>
          <w:rFonts w:ascii="仿宋" w:hAnsi="仿宋" w:eastAsia="仿宋"/>
        </w:rPr>
      </w:pPr>
      <w:r>
        <w:rPr>
          <w:rFonts w:hint="eastAsia" w:ascii="仿宋" w:hAnsi="仿宋" w:eastAsia="仿宋"/>
        </w:rPr>
        <w:t>（二）各单位可派领队1名、教练员、运动员人数不限。</w:t>
      </w:r>
    </w:p>
    <w:p w14:paraId="32518CE7">
      <w:pPr>
        <w:ind w:firstLine="645"/>
        <w:rPr>
          <w:rFonts w:ascii="仿宋" w:hAnsi="仿宋" w:eastAsia="仿宋"/>
        </w:rPr>
      </w:pPr>
      <w:r>
        <w:rPr>
          <w:rFonts w:hint="eastAsia" w:ascii="仿宋" w:hAnsi="仿宋" w:eastAsia="仿宋"/>
        </w:rPr>
        <w:t>（三）团体项目每代表队每项限报二支队伍。</w:t>
      </w:r>
    </w:p>
    <w:p w14:paraId="1BB739AF">
      <w:pPr>
        <w:ind w:firstLine="640" w:firstLineChars="200"/>
        <w:rPr>
          <w:rFonts w:ascii="仿宋" w:hAnsi="仿宋" w:eastAsia="仿宋"/>
        </w:rPr>
      </w:pPr>
      <w:r>
        <w:rPr>
          <w:rFonts w:hint="eastAsia" w:ascii="仿宋" w:hAnsi="仿宋" w:eastAsia="仿宋"/>
        </w:rPr>
        <w:t>（四）混合团体项目每代表队每项限报三支队伍。</w:t>
      </w:r>
    </w:p>
    <w:p w14:paraId="04F4006F">
      <w:pPr>
        <w:ind w:firstLine="640" w:firstLineChars="200"/>
        <w:rPr>
          <w:rFonts w:ascii="仿宋" w:hAnsi="仿宋" w:eastAsia="仿宋"/>
        </w:rPr>
      </w:pPr>
      <w:r>
        <w:rPr>
          <w:rFonts w:hint="eastAsia" w:ascii="仿宋" w:hAnsi="仿宋" w:eastAsia="仿宋"/>
        </w:rPr>
        <w:t>（五）运动员年龄规定</w:t>
      </w:r>
    </w:p>
    <w:p w14:paraId="76DCDCFE">
      <w:pPr>
        <w:spacing w:line="560" w:lineRule="exact"/>
        <w:ind w:firstLine="640" w:firstLineChars="200"/>
        <w:rPr>
          <w:rFonts w:ascii="仿宋" w:hAnsi="仿宋" w:eastAsia="仿宋" w:cs="仿宋"/>
        </w:rPr>
      </w:pPr>
      <w:r>
        <w:rPr>
          <w:rFonts w:hint="eastAsia" w:ascii="仿宋" w:hAnsi="仿宋" w:eastAsia="仿宋" w:cs="仿宋"/>
        </w:rPr>
        <w:t>甲组：2008年1月1日-2010年12月31日出生</w:t>
      </w:r>
    </w:p>
    <w:p w14:paraId="2CF481E5">
      <w:pPr>
        <w:spacing w:line="560" w:lineRule="exact"/>
        <w:rPr>
          <w:rFonts w:ascii="仿宋" w:hAnsi="仿宋" w:eastAsia="仿宋" w:cs="仿宋"/>
        </w:rPr>
      </w:pPr>
      <w:r>
        <w:rPr>
          <w:rFonts w:hint="eastAsia" w:ascii="仿宋" w:hAnsi="仿宋" w:eastAsia="仿宋" w:cs="仿宋"/>
        </w:rPr>
        <w:t xml:space="preserve">    乙组：2011年1月1日以后出生</w:t>
      </w:r>
    </w:p>
    <w:p w14:paraId="4265731F">
      <w:pPr>
        <w:spacing w:line="560" w:lineRule="exact"/>
        <w:ind w:firstLine="640" w:firstLineChars="200"/>
        <w:rPr>
          <w:rFonts w:ascii="仿宋" w:hAnsi="仿宋" w:eastAsia="仿宋"/>
        </w:rPr>
      </w:pPr>
      <w:r>
        <w:rPr>
          <w:rFonts w:hint="eastAsia" w:ascii="仿宋" w:hAnsi="仿宋" w:eastAsia="仿宋"/>
        </w:rPr>
        <w:t>（五）各参赛单位比赛期间费用自理，详见补充通知。</w:t>
      </w:r>
    </w:p>
    <w:p w14:paraId="4AFC0DE6">
      <w:pPr>
        <w:pStyle w:val="2"/>
        <w:spacing w:before="45"/>
        <w:ind w:firstLine="640" w:firstLineChars="200"/>
        <w:rPr>
          <w:rFonts w:ascii="仿宋" w:hAnsi="仿宋" w:eastAsia="仿宋" w:cs="Times New Roman"/>
          <w:kern w:val="2"/>
          <w:sz w:val="32"/>
          <w:szCs w:val="32"/>
        </w:rPr>
      </w:pPr>
      <w:r>
        <w:rPr>
          <w:rFonts w:hint="eastAsia" w:ascii="仿宋" w:hAnsi="仿宋" w:eastAsia="仿宋"/>
          <w:sz w:val="32"/>
          <w:szCs w:val="32"/>
        </w:rPr>
        <w:t>（</w:t>
      </w:r>
      <w:r>
        <w:rPr>
          <w:rFonts w:hint="eastAsia" w:ascii="仿宋" w:hAnsi="仿宋" w:eastAsia="仿宋"/>
        </w:rPr>
        <w:t>六</w:t>
      </w:r>
      <w:r>
        <w:rPr>
          <w:rFonts w:hint="eastAsia" w:ascii="仿宋" w:hAnsi="仿宋" w:eastAsia="仿宋"/>
          <w:sz w:val="32"/>
          <w:szCs w:val="32"/>
        </w:rPr>
        <w:t>）</w:t>
      </w:r>
      <w:r>
        <w:rPr>
          <w:rFonts w:hint="eastAsia" w:ascii="仿宋" w:hAnsi="仿宋" w:eastAsia="仿宋" w:cs="Times New Roman"/>
          <w:kern w:val="2"/>
          <w:sz w:val="32"/>
          <w:szCs w:val="32"/>
        </w:rPr>
        <w:t>运动员不允许跨组别参赛，报名截止后在同一组别运动员如有更换人员、弃权人员要向赛会成统裁判组报告。</w:t>
      </w:r>
    </w:p>
    <w:p w14:paraId="4439DE3E">
      <w:pPr>
        <w:ind w:firstLine="640" w:firstLineChars="200"/>
        <w:rPr>
          <w:rFonts w:ascii="黑体" w:hAnsi="黑体" w:eastAsia="黑体"/>
        </w:rPr>
      </w:pPr>
      <w:r>
        <w:rPr>
          <w:rFonts w:hint="eastAsia" w:ascii="黑体" w:hAnsi="黑体" w:eastAsia="黑体"/>
        </w:rPr>
        <w:t>八、竞赛办法</w:t>
      </w:r>
    </w:p>
    <w:p w14:paraId="2325FE7E">
      <w:pPr>
        <w:ind w:firstLine="640" w:firstLineChars="200"/>
        <w:rPr>
          <w:rFonts w:ascii="仿宋" w:hAnsi="仿宋" w:eastAsia="仿宋"/>
        </w:rPr>
      </w:pPr>
      <w:r>
        <w:rPr>
          <w:rFonts w:hint="eastAsia" w:ascii="仿宋_GB2312" w:hAnsi="宋体"/>
        </w:rPr>
        <w:t>（一）</w:t>
      </w:r>
      <w:r>
        <w:rPr>
          <w:rFonts w:hint="eastAsia" w:ascii="仿宋" w:hAnsi="仿宋" w:eastAsia="仿宋"/>
        </w:rPr>
        <w:t>执行中国射击协会最新审定的《竞赛规则》。</w:t>
      </w:r>
    </w:p>
    <w:p w14:paraId="7A29D80E">
      <w:pPr>
        <w:ind w:firstLine="640" w:firstLineChars="200"/>
      </w:pPr>
      <w:r>
        <w:rPr>
          <w:rFonts w:hint="eastAsia" w:ascii="仿宋" w:hAnsi="仿宋" w:eastAsia="仿宋"/>
        </w:rPr>
        <w:t>（二）参赛运动员比赛时使用电子靶。</w:t>
      </w:r>
    </w:p>
    <w:p w14:paraId="2B6D8544">
      <w:pPr>
        <w:ind w:firstLine="640" w:firstLineChars="200"/>
        <w:rPr>
          <w:rFonts w:ascii="黑体" w:hAnsi="黑体" w:eastAsia="黑体"/>
        </w:rPr>
      </w:pPr>
      <w:r>
        <w:rPr>
          <w:rFonts w:hint="eastAsia" w:ascii="黑体" w:hAnsi="黑体" w:eastAsia="黑体"/>
        </w:rPr>
        <w:t>九、录取名次与奖励</w:t>
      </w:r>
    </w:p>
    <w:p w14:paraId="4B2BA088">
      <w:pPr>
        <w:ind w:firstLine="640" w:firstLineChars="200"/>
        <w:rPr>
          <w:rFonts w:ascii="仿宋" w:hAnsi="仿宋" w:eastAsia="仿宋"/>
        </w:rPr>
      </w:pPr>
      <w:r>
        <w:rPr>
          <w:rFonts w:hint="eastAsia" w:ascii="仿宋" w:hAnsi="仿宋" w:eastAsia="仿宋"/>
        </w:rPr>
        <w:t>（一）各项目录取前</w:t>
      </w:r>
      <w:r>
        <w:rPr>
          <w:rFonts w:ascii="仿宋" w:hAnsi="仿宋" w:eastAsia="仿宋"/>
        </w:rPr>
        <w:t>8</w:t>
      </w:r>
      <w:r>
        <w:rPr>
          <w:rFonts w:hint="eastAsia" w:ascii="仿宋" w:hAnsi="仿宋" w:eastAsia="仿宋"/>
        </w:rPr>
        <w:t>名，不足</w:t>
      </w:r>
      <w:r>
        <w:rPr>
          <w:rFonts w:ascii="仿宋" w:hAnsi="仿宋" w:eastAsia="仿宋"/>
        </w:rPr>
        <w:t>8</w:t>
      </w:r>
      <w:r>
        <w:rPr>
          <w:rFonts w:hint="eastAsia" w:ascii="仿宋" w:hAnsi="仿宋" w:eastAsia="仿宋"/>
        </w:rPr>
        <w:t>人（队）按实参赛人（队）数录取。</w:t>
      </w:r>
    </w:p>
    <w:p w14:paraId="2ED657DF">
      <w:pPr>
        <w:ind w:firstLine="640" w:firstLineChars="200"/>
        <w:rPr>
          <w:rFonts w:ascii="仿宋" w:hAnsi="仿宋" w:eastAsia="仿宋"/>
        </w:rPr>
      </w:pPr>
      <w:r>
        <w:rPr>
          <w:rFonts w:hint="eastAsia" w:ascii="仿宋" w:hAnsi="仿宋" w:eastAsia="仿宋"/>
        </w:rPr>
        <w:t>（二）团体项目录取前三名。</w:t>
      </w:r>
    </w:p>
    <w:p w14:paraId="29B9DFF0">
      <w:pPr>
        <w:ind w:firstLine="645"/>
        <w:rPr>
          <w:rFonts w:hint="eastAsia" w:ascii="仿宋" w:hAnsi="仿宋" w:eastAsia="仿宋"/>
          <w:lang w:eastAsia="zh-CN"/>
        </w:rPr>
      </w:pPr>
      <w:r>
        <w:rPr>
          <w:rFonts w:hint="eastAsia" w:ascii="仿宋" w:hAnsi="仿宋" w:eastAsia="仿宋"/>
        </w:rPr>
        <w:t>（三）各项目前三名颁发奖牌、证书</w:t>
      </w:r>
      <w:r>
        <w:rPr>
          <w:rFonts w:hint="eastAsia" w:ascii="仿宋" w:hAnsi="仿宋" w:eastAsia="仿宋"/>
          <w:lang w:eastAsia="zh-CN"/>
        </w:rPr>
        <w:t>，</w:t>
      </w:r>
      <w:r>
        <w:rPr>
          <w:rFonts w:hint="eastAsia" w:ascii="仿宋" w:hAnsi="仿宋" w:eastAsia="仿宋"/>
        </w:rPr>
        <w:t>其它录取名次颁发证书。</w:t>
      </w:r>
    </w:p>
    <w:p w14:paraId="62FFE5D2">
      <w:pPr>
        <w:ind w:firstLine="640" w:firstLineChars="200"/>
        <w:rPr>
          <w:rFonts w:ascii="黑体" w:hAnsi="黑体" w:eastAsia="黑体" w:cs="黑体"/>
          <w:kern w:val="0"/>
        </w:rPr>
      </w:pPr>
      <w:r>
        <w:rPr>
          <w:rFonts w:ascii="黑体" w:hAnsi="黑体" w:eastAsia="黑体"/>
        </w:rPr>
        <w:t>十</w:t>
      </w:r>
      <w:r>
        <w:rPr>
          <w:rFonts w:hint="eastAsia" w:ascii="黑体" w:hAnsi="黑体" w:eastAsia="黑体"/>
        </w:rPr>
        <w:t>、</w:t>
      </w:r>
      <w:r>
        <w:rPr>
          <w:rFonts w:hint="eastAsia" w:ascii="黑体" w:hAnsi="黑体" w:eastAsia="黑体" w:cs="黑体"/>
          <w:kern w:val="0"/>
        </w:rPr>
        <w:t>报名与报到</w:t>
      </w:r>
    </w:p>
    <w:p w14:paraId="390AEC75">
      <w:pPr>
        <w:pStyle w:val="8"/>
        <w:spacing w:after="120"/>
        <w:ind w:firstLine="640" w:firstLineChars="200"/>
        <w:jc w:val="both"/>
        <w:rPr>
          <w:rFonts w:ascii="仿宋" w:hAnsi="仿宋" w:eastAsia="仿宋"/>
          <w:b/>
          <w:color w:val="auto"/>
          <w:sz w:val="32"/>
          <w:szCs w:val="32"/>
          <w:u w:val="single"/>
        </w:rPr>
      </w:pPr>
      <w:r>
        <w:rPr>
          <w:rFonts w:hint="eastAsia" w:ascii="仿宋" w:hAnsi="仿宋" w:eastAsia="仿宋"/>
          <w:sz w:val="32"/>
          <w:szCs w:val="32"/>
        </w:rPr>
        <w:t>（一）本次比赛采用纸质和电子版同时报名，各单位将报名单加盖本单位公章，于赛前7日报长春市军事体育运动管理中心，</w:t>
      </w:r>
      <w:r>
        <w:rPr>
          <w:rFonts w:hint="eastAsia" w:ascii="仿宋" w:hAnsi="仿宋" w:eastAsia="仿宋" w:cs="仿宋"/>
          <w:sz w:val="32"/>
          <w:szCs w:val="32"/>
        </w:rPr>
        <w:t>同时将电子版报速得尔，</w:t>
      </w:r>
      <w:r>
        <w:rPr>
          <w:rFonts w:hint="eastAsia" w:ascii="仿宋" w:hAnsi="仿宋" w:eastAsia="仿宋"/>
          <w:sz w:val="32"/>
          <w:szCs w:val="32"/>
        </w:rPr>
        <w:t>长春市绿园区兴阳街425号（邮编130062）逾期不予受理，电子版报名邮箱</w:t>
      </w:r>
      <w:r>
        <w:rPr>
          <w:rFonts w:hint="eastAsia" w:ascii="仿宋" w:hAnsi="仿宋" w:eastAsia="仿宋"/>
          <w:b/>
          <w:color w:val="auto"/>
          <w:sz w:val="32"/>
          <w:szCs w:val="32"/>
        </w:rPr>
        <w:t>1796362400@qq.com</w:t>
      </w:r>
    </w:p>
    <w:p w14:paraId="5D52FAB8">
      <w:pPr>
        <w:pStyle w:val="8"/>
        <w:spacing w:after="120" w:line="403" w:lineRule="exact"/>
        <w:ind w:firstLine="0"/>
        <w:jc w:val="both"/>
        <w:rPr>
          <w:rFonts w:hint="eastAsia" w:ascii="仿宋" w:hAnsi="仿宋" w:eastAsia="仿宋" w:cs="仿宋"/>
          <w:sz w:val="32"/>
          <w:szCs w:val="32"/>
          <w:lang w:eastAsia="zh-CN"/>
        </w:rPr>
      </w:pPr>
      <w:r>
        <w:rPr>
          <w:rFonts w:hint="eastAsia" w:ascii="仿宋" w:hAnsi="仿宋" w:eastAsia="仿宋" w:cs="仿宋"/>
          <w:sz w:val="32"/>
          <w:szCs w:val="32"/>
        </w:rPr>
        <w:t>电子版速得尔：刘雪健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电话18511761345</w:t>
      </w:r>
    </w:p>
    <w:p w14:paraId="112C4234">
      <w:pPr>
        <w:pStyle w:val="8"/>
        <w:spacing w:after="120" w:line="403" w:lineRule="exact"/>
        <w:ind w:firstLine="0"/>
        <w:jc w:val="both"/>
        <w:rPr>
          <w:rFonts w:ascii="仿宋" w:hAnsi="仿宋" w:eastAsia="仿宋" w:cs="仿宋"/>
          <w:sz w:val="32"/>
          <w:szCs w:val="32"/>
        </w:rPr>
      </w:pPr>
      <w:r>
        <w:rPr>
          <w:rFonts w:hint="eastAsia" w:ascii="仿宋" w:hAnsi="仿宋" w:eastAsia="仿宋" w:cs="仿宋"/>
          <w:sz w:val="32"/>
          <w:szCs w:val="32"/>
        </w:rPr>
        <w:t>纸质版：梁景琦 电话13298885050</w:t>
      </w:r>
    </w:p>
    <w:p w14:paraId="158FF7AA">
      <w:pPr>
        <w:pStyle w:val="8"/>
        <w:spacing w:after="120" w:line="403" w:lineRule="exact"/>
        <w:ind w:firstLine="0"/>
        <w:jc w:val="both"/>
        <w:rPr>
          <w:rFonts w:ascii="仿宋" w:hAnsi="仿宋" w:eastAsia="仿宋" w:cs="仿宋"/>
          <w:sz w:val="32"/>
          <w:szCs w:val="32"/>
        </w:rPr>
      </w:pPr>
      <w:r>
        <w:rPr>
          <w:rFonts w:hint="eastAsia" w:ascii="仿宋" w:hAnsi="仿宋" w:eastAsia="仿宋" w:cs="仿宋"/>
          <w:sz w:val="32"/>
          <w:szCs w:val="32"/>
        </w:rPr>
        <w:t>报名网址:</w:t>
      </w:r>
      <w:r>
        <w:rPr>
          <w:rFonts w:hint="eastAsia" w:ascii="仿宋" w:hAnsi="仿宋" w:eastAsia="仿宋" w:cs="仿宋"/>
          <w:sz w:val="32"/>
          <w:szCs w:val="32"/>
          <w:lang w:bidi="en-US"/>
        </w:rPr>
        <w:t>http//register.supershooter.cn。</w:t>
      </w:r>
    </w:p>
    <w:p w14:paraId="27E9880D">
      <w:pPr>
        <w:widowControl/>
        <w:spacing w:line="560" w:lineRule="exact"/>
        <w:ind w:firstLine="640" w:firstLineChars="200"/>
        <w:jc w:val="left"/>
        <w:rPr>
          <w:rFonts w:ascii="黑体" w:hAnsi="黑体" w:eastAsia="黑体" w:cs="黑体"/>
          <w:kern w:val="0"/>
        </w:rPr>
      </w:pPr>
      <w:r>
        <w:rPr>
          <w:rFonts w:hint="eastAsia" w:ascii="黑体" w:hAnsi="黑体" w:eastAsia="黑体"/>
        </w:rPr>
        <w:t>十一、</w:t>
      </w:r>
      <w:r>
        <w:rPr>
          <w:rFonts w:hint="eastAsia" w:ascii="黑体" w:hAnsi="黑体" w:eastAsia="黑体" w:cs="黑体"/>
          <w:kern w:val="0"/>
        </w:rPr>
        <w:t>竞赛器材</w:t>
      </w:r>
    </w:p>
    <w:p w14:paraId="75943D6E">
      <w:pPr>
        <w:widowControl/>
        <w:spacing w:line="560" w:lineRule="exact"/>
        <w:ind w:firstLine="640" w:firstLineChars="200"/>
        <w:jc w:val="left"/>
        <w:rPr>
          <w:rFonts w:ascii="仿宋" w:hAnsi="仿宋" w:eastAsia="仿宋"/>
        </w:rPr>
      </w:pPr>
      <w:r>
        <w:rPr>
          <w:rFonts w:hint="eastAsia" w:ascii="仿宋" w:hAnsi="仿宋" w:eastAsia="仿宋"/>
        </w:rPr>
        <w:t xml:space="preserve">（一）枪支、子弹自备。 </w:t>
      </w:r>
    </w:p>
    <w:p w14:paraId="5759A78C">
      <w:pPr>
        <w:widowControl/>
        <w:spacing w:line="560" w:lineRule="exact"/>
        <w:ind w:firstLine="640" w:firstLineChars="200"/>
        <w:jc w:val="left"/>
        <w:rPr>
          <w:rFonts w:ascii="黑体" w:hAnsi="黑体" w:eastAsia="黑体" w:cs="黑体"/>
          <w:kern w:val="0"/>
        </w:rPr>
      </w:pPr>
      <w:r>
        <w:rPr>
          <w:rFonts w:hint="eastAsia" w:ascii="仿宋" w:hAnsi="仿宋" w:eastAsia="仿宋"/>
        </w:rPr>
        <w:t>（二）枪支、子弹运输必须严格遵守《枪支管理办法》和公安、交通部门的有关规定。</w:t>
      </w:r>
    </w:p>
    <w:p w14:paraId="432D59F3">
      <w:pPr>
        <w:widowControl/>
        <w:spacing w:line="560" w:lineRule="exact"/>
        <w:ind w:firstLine="640" w:firstLineChars="200"/>
        <w:jc w:val="left"/>
        <w:rPr>
          <w:rFonts w:ascii="黑体" w:hAnsi="黑体" w:eastAsia="黑体" w:cs="黑体"/>
        </w:rPr>
      </w:pPr>
      <w:r>
        <w:rPr>
          <w:rFonts w:ascii="黑体" w:hAnsi="黑体" w:eastAsia="黑体" w:cs="黑体"/>
          <w:kern w:val="0"/>
        </w:rPr>
        <w:t>十</w:t>
      </w:r>
      <w:r>
        <w:rPr>
          <w:rFonts w:hint="eastAsia" w:ascii="黑体" w:hAnsi="黑体" w:eastAsia="黑体" w:cs="黑体"/>
          <w:kern w:val="0"/>
        </w:rPr>
        <w:t>二、</w:t>
      </w:r>
      <w:r>
        <w:rPr>
          <w:rFonts w:hint="eastAsia" w:ascii="黑体" w:hAnsi="黑体" w:eastAsia="黑体" w:cs="黑体"/>
        </w:rPr>
        <w:t xml:space="preserve">免责声明 </w:t>
      </w:r>
    </w:p>
    <w:p w14:paraId="2C7791E2">
      <w:pPr>
        <w:spacing w:line="540" w:lineRule="exact"/>
        <w:ind w:firstLine="640" w:firstLineChars="200"/>
        <w:rPr>
          <w:rFonts w:ascii="仿宋" w:hAnsi="仿宋" w:eastAsia="仿宋" w:cs="仿宋"/>
        </w:rPr>
      </w:pPr>
      <w:r>
        <w:rPr>
          <w:rFonts w:hint="eastAsia" w:ascii="仿宋" w:hAnsi="仿宋" w:eastAsia="仿宋" w:cs="仿宋"/>
        </w:rPr>
        <w:t>各代表队官员和全部运动员及未成年人监护人，需签署“运动员自愿参赛声明”；参赛单位负责人需签署”参赛承诺书”并盖章，作为报名材料一并上交。</w:t>
      </w:r>
    </w:p>
    <w:p w14:paraId="72935C0E">
      <w:pPr>
        <w:widowControl/>
        <w:spacing w:line="560" w:lineRule="exact"/>
        <w:ind w:firstLine="640" w:firstLineChars="200"/>
        <w:jc w:val="left"/>
        <w:rPr>
          <w:rFonts w:ascii="黑体" w:hAnsi="黑体" w:eastAsia="黑体" w:cs="黑体"/>
        </w:rPr>
      </w:pPr>
      <w:r>
        <w:rPr>
          <w:rFonts w:ascii="黑体" w:hAnsi="黑体" w:eastAsia="黑体" w:cs="黑体"/>
          <w:kern w:val="0"/>
        </w:rPr>
        <w:t>十</w:t>
      </w:r>
      <w:r>
        <w:rPr>
          <w:rFonts w:hint="eastAsia" w:ascii="黑体" w:hAnsi="黑体" w:eastAsia="黑体" w:cs="黑体"/>
          <w:kern w:val="0"/>
        </w:rPr>
        <w:t>三、</w:t>
      </w:r>
      <w:r>
        <w:rPr>
          <w:rFonts w:hint="eastAsia" w:ascii="黑体" w:hAnsi="黑体" w:eastAsia="黑体" w:cs="黑体"/>
        </w:rPr>
        <w:t>经费</w:t>
      </w:r>
    </w:p>
    <w:p w14:paraId="34D7493F">
      <w:pPr>
        <w:spacing w:line="540" w:lineRule="exact"/>
        <w:ind w:firstLine="640" w:firstLineChars="200"/>
        <w:rPr>
          <w:rFonts w:ascii="仿宋" w:hAnsi="仿宋" w:eastAsia="仿宋" w:cs="仿宋"/>
        </w:rPr>
      </w:pPr>
      <w:r>
        <w:rPr>
          <w:rFonts w:hint="eastAsia" w:ascii="仿宋" w:hAnsi="仿宋" w:eastAsia="仿宋" w:cs="仿宋"/>
        </w:rPr>
        <w:t>（一）本次比赛不收取报名费。</w:t>
      </w:r>
    </w:p>
    <w:p w14:paraId="3669C306">
      <w:pPr>
        <w:spacing w:line="540" w:lineRule="exact"/>
        <w:ind w:firstLine="640" w:firstLineChars="200"/>
        <w:rPr>
          <w:rFonts w:ascii="仿宋" w:hAnsi="仿宋" w:eastAsia="仿宋" w:cs="仿宋"/>
        </w:rPr>
      </w:pPr>
      <w:r>
        <w:rPr>
          <w:rFonts w:hint="eastAsia" w:ascii="仿宋" w:hAnsi="仿宋" w:eastAsia="仿宋" w:cs="仿宋"/>
        </w:rPr>
        <w:t>（二）各代表队食宿费、差旅费、交通费自理。</w:t>
      </w:r>
    </w:p>
    <w:p w14:paraId="78F6A638">
      <w:pPr>
        <w:widowControl/>
        <w:spacing w:line="560" w:lineRule="exact"/>
        <w:ind w:firstLine="640" w:firstLineChars="200"/>
        <w:jc w:val="left"/>
        <w:rPr>
          <w:rFonts w:ascii="黑体" w:hAnsi="黑体" w:eastAsia="黑体" w:cs="黑体"/>
          <w:kern w:val="0"/>
        </w:rPr>
      </w:pPr>
      <w:r>
        <w:rPr>
          <w:rFonts w:ascii="黑体" w:hAnsi="黑体" w:eastAsia="黑体" w:cs="黑体"/>
          <w:kern w:val="0"/>
        </w:rPr>
        <w:t>十</w:t>
      </w:r>
      <w:r>
        <w:rPr>
          <w:rFonts w:hint="eastAsia" w:ascii="黑体" w:hAnsi="黑体" w:eastAsia="黑体" w:cs="黑体"/>
          <w:kern w:val="0"/>
        </w:rPr>
        <w:t>四、其他</w:t>
      </w:r>
    </w:p>
    <w:p w14:paraId="04A169A6">
      <w:pPr>
        <w:spacing w:line="560" w:lineRule="exact"/>
        <w:ind w:firstLine="640" w:firstLineChars="200"/>
      </w:pPr>
      <w:r>
        <w:rPr>
          <w:rFonts w:hint="eastAsia" w:ascii="仿宋" w:hAnsi="仿宋" w:eastAsia="仿宋"/>
        </w:rPr>
        <w:t>（一）未尽事宜，由承办单位另行通知。</w:t>
      </w:r>
    </w:p>
    <w:p w14:paraId="70A27407">
      <w:pPr>
        <w:spacing w:line="560" w:lineRule="exact"/>
        <w:ind w:firstLine="640" w:firstLineChars="200"/>
        <w:rPr>
          <w:rFonts w:ascii="仿宋" w:hAnsi="仿宋" w:eastAsia="仿宋"/>
        </w:rPr>
      </w:pPr>
      <w:r>
        <w:rPr>
          <w:rFonts w:hint="eastAsia"/>
        </w:rPr>
        <w:t>（二）</w:t>
      </w:r>
      <w:r>
        <w:rPr>
          <w:rFonts w:hint="eastAsia" w:ascii="仿宋" w:hAnsi="仿宋" w:eastAsia="仿宋"/>
        </w:rPr>
        <w:t>本规程解释权属长春市体育局。</w:t>
      </w:r>
    </w:p>
    <w:p w14:paraId="11EC7DA2">
      <w:pPr>
        <w:rPr>
          <w:rFonts w:hint="eastAsia" w:ascii="仿宋" w:hAnsi="仿宋" w:eastAsia="仿宋"/>
        </w:rPr>
      </w:pPr>
      <w:r>
        <w:rPr>
          <w:rFonts w:ascii="黑体" w:hAnsi="黑体" w:eastAsia="黑体"/>
        </w:rPr>
        <w:t>附</w:t>
      </w:r>
      <w:r>
        <w:rPr>
          <w:rFonts w:hint="eastAsia" w:ascii="黑体" w:hAnsi="黑体" w:eastAsia="黑体"/>
          <w:lang w:val="en-US" w:eastAsia="zh-CN"/>
        </w:rPr>
        <w:t>件：</w:t>
      </w:r>
      <w:r>
        <w:rPr>
          <w:rFonts w:hint="eastAsia" w:ascii="仿宋" w:hAnsi="仿宋" w:eastAsia="仿宋"/>
        </w:rPr>
        <w:t>1</w:t>
      </w:r>
      <w:r>
        <w:rPr>
          <w:rFonts w:hint="eastAsia" w:ascii="仿宋" w:hAnsi="仿宋" w:eastAsia="仿宋"/>
          <w:lang w:eastAsia="zh-CN"/>
        </w:rPr>
        <w:t>、</w:t>
      </w:r>
      <w:r>
        <w:rPr>
          <w:rFonts w:hint="eastAsia" w:ascii="仿宋" w:hAnsi="仿宋" w:eastAsia="仿宋"/>
        </w:rPr>
        <w:t>2025</w:t>
      </w:r>
      <w:r>
        <w:rPr>
          <w:rFonts w:hint="eastAsia"/>
        </w:rPr>
        <w:t>年</w:t>
      </w:r>
      <w:r>
        <w:rPr>
          <w:rFonts w:hint="eastAsia" w:ascii="仿宋" w:hAnsi="仿宋" w:eastAsia="仿宋"/>
        </w:rPr>
        <w:t>长春市青少年射击锦标赛比赛报名表</w:t>
      </w:r>
    </w:p>
    <w:p w14:paraId="1722E000">
      <w:pPr>
        <w:ind w:firstLine="960" w:firstLineChars="300"/>
        <w:rPr>
          <w:rFonts w:ascii="仿宋" w:hAnsi="仿宋" w:eastAsia="仿宋" w:cs="仿宋"/>
          <w:kern w:val="0"/>
          <w:shd w:val="clear" w:color="auto" w:fill="FFFFFF"/>
        </w:rPr>
      </w:pPr>
      <w:r>
        <w:rPr>
          <w:rFonts w:hint="eastAsia" w:ascii="仿宋" w:hAnsi="仿宋" w:eastAsia="仿宋"/>
          <w:lang w:val="en-US" w:eastAsia="zh-CN"/>
        </w:rPr>
        <w:t>2、</w:t>
      </w:r>
      <w:r>
        <w:rPr>
          <w:rFonts w:hint="eastAsia" w:ascii="仿宋" w:hAnsi="仿宋" w:eastAsia="仿宋" w:cs="仿宋"/>
          <w:kern w:val="0"/>
          <w:shd w:val="clear" w:color="auto" w:fill="FFFFFF"/>
        </w:rPr>
        <w:t>反兴奋剂承诺书</w:t>
      </w:r>
    </w:p>
    <w:p w14:paraId="59082242">
      <w:pPr>
        <w:ind w:firstLine="960" w:firstLineChars="300"/>
        <w:rPr>
          <w:rFonts w:hint="eastAsia" w:ascii="仿宋" w:hAnsi="仿宋" w:eastAsia="仿宋"/>
          <w:lang w:val="en-US" w:eastAsia="zh-CN"/>
        </w:rPr>
      </w:pPr>
      <w:r>
        <w:rPr>
          <w:rFonts w:hint="eastAsia" w:ascii="仿宋" w:hAnsi="仿宋" w:eastAsia="仿宋"/>
          <w:lang w:val="en-US" w:eastAsia="zh-CN"/>
        </w:rPr>
        <w:t>3、参赛承诺书</w:t>
      </w:r>
    </w:p>
    <w:p w14:paraId="2AB63E98">
      <w:pPr>
        <w:ind w:firstLine="960" w:firstLineChars="300"/>
        <w:rPr>
          <w:rFonts w:hint="eastAsia" w:ascii="仿宋" w:hAnsi="仿宋" w:eastAsia="仿宋"/>
          <w:lang w:val="en-US" w:eastAsia="zh-CN"/>
        </w:rPr>
      </w:pPr>
      <w:r>
        <w:rPr>
          <w:rFonts w:hint="eastAsia" w:ascii="仿宋" w:hAnsi="仿宋" w:eastAsia="仿宋"/>
          <w:lang w:val="en-US" w:eastAsia="zh-CN"/>
        </w:rPr>
        <w:t>4、运动员自愿参赛声明</w:t>
      </w:r>
    </w:p>
    <w:p w14:paraId="502862E6">
      <w:pPr>
        <w:widowControl/>
        <w:snapToGrid w:val="0"/>
        <w:jc w:val="center"/>
        <w:rPr>
          <w:rFonts w:ascii="华文中宋" w:hAnsi="华文中宋" w:eastAsia="华文中宋"/>
          <w:b/>
          <w:sz w:val="44"/>
          <w:szCs w:val="44"/>
        </w:rPr>
      </w:pPr>
    </w:p>
    <w:p w14:paraId="24131D23">
      <w:pPr>
        <w:rPr>
          <w:rFonts w:ascii="华文中宋" w:hAnsi="华文中宋" w:eastAsia="华文中宋"/>
          <w:b/>
          <w:sz w:val="36"/>
          <w:szCs w:val="36"/>
        </w:rPr>
      </w:pPr>
      <w:r>
        <w:rPr>
          <w:rFonts w:ascii="华文中宋" w:hAnsi="华文中宋" w:eastAsia="华文中宋"/>
          <w:b/>
          <w:sz w:val="36"/>
          <w:szCs w:val="36"/>
        </w:rPr>
        <w:br w:type="page"/>
      </w:r>
    </w:p>
    <w:p w14:paraId="7E24E190">
      <w:pPr>
        <w:widowControl/>
        <w:snapToGrid w:val="0"/>
        <w:jc w:val="center"/>
        <w:rPr>
          <w:rFonts w:ascii="华文中宋" w:hAnsi="华文中宋" w:eastAsia="华文中宋"/>
          <w:b/>
          <w:sz w:val="36"/>
          <w:szCs w:val="36"/>
        </w:rPr>
      </w:pPr>
      <w:bookmarkStart w:id="3" w:name="_GoBack"/>
      <w:bookmarkEnd w:id="3"/>
      <w:r>
        <w:rPr>
          <w:rFonts w:hint="eastAsia" w:ascii="华文中宋" w:hAnsi="华文中宋" w:eastAsia="华文中宋"/>
          <w:b/>
          <w:sz w:val="36"/>
          <w:szCs w:val="36"/>
        </w:rPr>
        <w:t>2025年长春市青少年射击锦标赛</w:t>
      </w:r>
    </w:p>
    <w:p w14:paraId="0CA358F5">
      <w:pPr>
        <w:widowControl/>
        <w:snapToGrid w:val="0"/>
        <w:jc w:val="center"/>
        <w:rPr>
          <w:rFonts w:ascii="华文中宋" w:hAnsi="华文中宋" w:eastAsia="华文中宋"/>
          <w:b/>
          <w:sz w:val="36"/>
          <w:szCs w:val="36"/>
        </w:rPr>
      </w:pPr>
      <w:r>
        <w:rPr>
          <w:rFonts w:hint="eastAsia" w:ascii="华文中宋" w:hAnsi="华文中宋" w:eastAsia="华文中宋"/>
          <w:b/>
          <w:sz w:val="36"/>
          <w:szCs w:val="36"/>
        </w:rPr>
        <w:t>（步手枪项目）比赛报名表</w:t>
      </w:r>
    </w:p>
    <w:p w14:paraId="6CAC4F3F">
      <w:pPr>
        <w:widowControl/>
        <w:spacing w:line="500" w:lineRule="exact"/>
        <w:jc w:val="left"/>
        <w:rPr>
          <w:rFonts w:ascii="仿宋_GB2312" w:hAnsi="仿宋" w:cs="宋体"/>
          <w:color w:val="000000"/>
          <w:kern w:val="0"/>
          <w:sz w:val="28"/>
          <w:szCs w:val="28"/>
        </w:rPr>
      </w:pPr>
      <w:r>
        <w:rPr>
          <w:rFonts w:hint="eastAsia" w:ascii="仿宋_GB2312" w:hAnsi="仿宋" w:cs="宋体"/>
          <w:color w:val="000000"/>
          <w:kern w:val="0"/>
          <w:sz w:val="28"/>
          <w:szCs w:val="28"/>
        </w:rPr>
        <w:t>参赛单位（盖章）：        领队：             教练员：</w:t>
      </w:r>
    </w:p>
    <w:tbl>
      <w:tblPr>
        <w:tblStyle w:val="5"/>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218"/>
        <w:gridCol w:w="1218"/>
        <w:gridCol w:w="1220"/>
        <w:gridCol w:w="1896"/>
        <w:gridCol w:w="2138"/>
      </w:tblGrid>
      <w:tr w14:paraId="1523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16C5A964">
            <w:pPr>
              <w:widowControl/>
              <w:spacing w:line="500" w:lineRule="exact"/>
              <w:jc w:val="center"/>
              <w:rPr>
                <w:rFonts w:ascii="仿宋_GB2312" w:hAnsi="仿宋" w:cs="宋体"/>
                <w:color w:val="000000"/>
                <w:kern w:val="0"/>
                <w:sz w:val="28"/>
                <w:szCs w:val="28"/>
              </w:rPr>
            </w:pPr>
            <w:r>
              <w:rPr>
                <w:rFonts w:hint="eastAsia" w:ascii="仿宋_GB2312" w:hAnsi="仿宋" w:cs="宋体"/>
                <w:color w:val="000000"/>
                <w:kern w:val="0"/>
                <w:sz w:val="28"/>
                <w:szCs w:val="28"/>
              </w:rPr>
              <w:t>姓名</w:t>
            </w:r>
          </w:p>
        </w:tc>
        <w:tc>
          <w:tcPr>
            <w:tcW w:w="1218" w:type="dxa"/>
            <w:tcBorders>
              <w:top w:val="single" w:color="auto" w:sz="4" w:space="0"/>
              <w:left w:val="nil"/>
              <w:bottom w:val="single" w:color="auto" w:sz="4" w:space="0"/>
              <w:right w:val="single" w:color="auto" w:sz="4" w:space="0"/>
            </w:tcBorders>
            <w:vAlign w:val="center"/>
          </w:tcPr>
          <w:p w14:paraId="00C8606F">
            <w:pPr>
              <w:widowControl/>
              <w:spacing w:line="500" w:lineRule="exact"/>
              <w:jc w:val="center"/>
              <w:rPr>
                <w:rFonts w:ascii="仿宋_GB2312" w:hAnsi="仿宋" w:cs="宋体"/>
                <w:color w:val="000000"/>
                <w:kern w:val="0"/>
                <w:sz w:val="28"/>
                <w:szCs w:val="28"/>
              </w:rPr>
            </w:pPr>
            <w:r>
              <w:rPr>
                <w:rFonts w:hint="eastAsia" w:ascii="仿宋_GB2312" w:hAnsi="仿宋" w:cs="宋体"/>
                <w:color w:val="000000"/>
                <w:kern w:val="0"/>
                <w:sz w:val="28"/>
                <w:szCs w:val="28"/>
              </w:rPr>
              <w:t>性别</w:t>
            </w:r>
          </w:p>
        </w:tc>
        <w:tc>
          <w:tcPr>
            <w:tcW w:w="1218" w:type="dxa"/>
            <w:tcBorders>
              <w:top w:val="single" w:color="auto" w:sz="4" w:space="0"/>
              <w:left w:val="nil"/>
              <w:bottom w:val="single" w:color="auto" w:sz="4" w:space="0"/>
              <w:right w:val="single" w:color="auto" w:sz="4" w:space="0"/>
            </w:tcBorders>
            <w:vAlign w:val="center"/>
          </w:tcPr>
          <w:p w14:paraId="16E05701">
            <w:pPr>
              <w:widowControl/>
              <w:spacing w:line="500" w:lineRule="exact"/>
              <w:jc w:val="center"/>
              <w:rPr>
                <w:rFonts w:ascii="仿宋_GB2312" w:hAnsi="仿宋" w:cs="宋体"/>
                <w:color w:val="000000"/>
                <w:kern w:val="0"/>
                <w:sz w:val="28"/>
                <w:szCs w:val="28"/>
              </w:rPr>
            </w:pPr>
            <w:r>
              <w:rPr>
                <w:rFonts w:hint="eastAsia" w:ascii="仿宋_GB2312" w:hAnsi="仿宋" w:cs="宋体"/>
                <w:color w:val="000000"/>
                <w:kern w:val="0"/>
                <w:sz w:val="28"/>
                <w:szCs w:val="28"/>
              </w:rPr>
              <w:t>组别</w:t>
            </w:r>
          </w:p>
        </w:tc>
        <w:tc>
          <w:tcPr>
            <w:tcW w:w="1220" w:type="dxa"/>
            <w:tcBorders>
              <w:top w:val="single" w:color="auto" w:sz="4" w:space="0"/>
              <w:left w:val="nil"/>
              <w:bottom w:val="single" w:color="auto" w:sz="4" w:space="0"/>
              <w:right w:val="single" w:color="auto" w:sz="4" w:space="0"/>
            </w:tcBorders>
            <w:vAlign w:val="center"/>
          </w:tcPr>
          <w:p w14:paraId="5B770F23">
            <w:pPr>
              <w:widowControl/>
              <w:spacing w:line="500" w:lineRule="exact"/>
              <w:jc w:val="center"/>
              <w:rPr>
                <w:rFonts w:ascii="仿宋_GB2312" w:hAnsi="仿宋" w:cs="宋体"/>
                <w:color w:val="000000"/>
                <w:kern w:val="0"/>
                <w:sz w:val="28"/>
                <w:szCs w:val="28"/>
              </w:rPr>
            </w:pPr>
            <w:r>
              <w:rPr>
                <w:rFonts w:hint="eastAsia" w:ascii="仿宋_GB2312" w:hAnsi="仿宋" w:cs="宋体"/>
                <w:color w:val="000000"/>
                <w:kern w:val="0"/>
                <w:sz w:val="28"/>
                <w:szCs w:val="28"/>
              </w:rPr>
              <w:t>级别</w:t>
            </w:r>
          </w:p>
        </w:tc>
        <w:tc>
          <w:tcPr>
            <w:tcW w:w="1896" w:type="dxa"/>
            <w:tcBorders>
              <w:top w:val="single" w:color="auto" w:sz="4" w:space="0"/>
              <w:left w:val="nil"/>
              <w:bottom w:val="single" w:color="auto" w:sz="4" w:space="0"/>
              <w:right w:val="single" w:color="auto" w:sz="4" w:space="0"/>
            </w:tcBorders>
            <w:vAlign w:val="center"/>
          </w:tcPr>
          <w:p w14:paraId="18848E79">
            <w:pPr>
              <w:widowControl/>
              <w:spacing w:line="500" w:lineRule="exact"/>
              <w:jc w:val="center"/>
              <w:rPr>
                <w:rFonts w:ascii="仿宋_GB2312" w:hAnsi="仿宋" w:cs="宋体"/>
                <w:color w:val="000000"/>
                <w:kern w:val="0"/>
                <w:sz w:val="28"/>
                <w:szCs w:val="28"/>
              </w:rPr>
            </w:pPr>
            <w:r>
              <w:rPr>
                <w:rFonts w:hint="eastAsia" w:ascii="仿宋_GB2312" w:hAnsi="仿宋" w:cs="宋体"/>
                <w:color w:val="000000"/>
                <w:kern w:val="0"/>
                <w:sz w:val="28"/>
                <w:szCs w:val="28"/>
              </w:rPr>
              <w:t>出生日期</w:t>
            </w:r>
          </w:p>
        </w:tc>
        <w:tc>
          <w:tcPr>
            <w:tcW w:w="2138" w:type="dxa"/>
            <w:tcBorders>
              <w:top w:val="single" w:color="auto" w:sz="4" w:space="0"/>
              <w:left w:val="nil"/>
              <w:bottom w:val="single" w:color="auto" w:sz="4" w:space="0"/>
              <w:right w:val="single" w:color="auto" w:sz="4" w:space="0"/>
            </w:tcBorders>
            <w:vAlign w:val="center"/>
          </w:tcPr>
          <w:p w14:paraId="7EA9C83A">
            <w:pPr>
              <w:widowControl/>
              <w:spacing w:line="500" w:lineRule="exact"/>
              <w:ind w:firstLine="280" w:firstLineChars="100"/>
              <w:jc w:val="center"/>
              <w:rPr>
                <w:rFonts w:ascii="仿宋_GB2312" w:hAnsi="仿宋" w:cs="宋体"/>
                <w:color w:val="000000"/>
                <w:kern w:val="0"/>
                <w:sz w:val="28"/>
                <w:szCs w:val="28"/>
              </w:rPr>
            </w:pPr>
            <w:r>
              <w:rPr>
                <w:rFonts w:hint="eastAsia" w:ascii="仿宋_GB2312" w:hAnsi="仿宋" w:cs="宋体"/>
                <w:color w:val="000000"/>
                <w:kern w:val="0"/>
                <w:sz w:val="28"/>
                <w:szCs w:val="28"/>
              </w:rPr>
              <w:t>备注</w:t>
            </w:r>
          </w:p>
        </w:tc>
      </w:tr>
      <w:tr w14:paraId="4517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766258B0">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376FBD4D">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54DCF5A7">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6E7AC913">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613F033E">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4EE1413D">
            <w:pPr>
              <w:widowControl/>
              <w:jc w:val="center"/>
              <w:rPr>
                <w:rFonts w:ascii="仿宋_GB2312" w:hAnsi="仿宋" w:cs="宋体"/>
                <w:color w:val="000000"/>
                <w:kern w:val="0"/>
                <w:sz w:val="28"/>
                <w:szCs w:val="28"/>
              </w:rPr>
            </w:pPr>
          </w:p>
        </w:tc>
      </w:tr>
      <w:tr w14:paraId="1227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500614D9">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1B6068C6">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60E046CE">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0D697774">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1A11B34C">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34AD4A44">
            <w:pPr>
              <w:widowControl/>
              <w:jc w:val="center"/>
              <w:rPr>
                <w:rFonts w:ascii="仿宋_GB2312" w:hAnsi="仿宋" w:cs="宋体"/>
                <w:color w:val="000000"/>
                <w:kern w:val="0"/>
                <w:sz w:val="28"/>
                <w:szCs w:val="28"/>
              </w:rPr>
            </w:pPr>
          </w:p>
        </w:tc>
      </w:tr>
      <w:tr w14:paraId="0417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074BB28B">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79A0960A">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49C67788">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799B4DCF">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34FE3ED9">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2418D04D">
            <w:pPr>
              <w:widowControl/>
              <w:jc w:val="center"/>
              <w:rPr>
                <w:rFonts w:ascii="仿宋_GB2312" w:hAnsi="仿宋" w:cs="宋体"/>
                <w:color w:val="000000"/>
                <w:kern w:val="0"/>
                <w:sz w:val="28"/>
                <w:szCs w:val="28"/>
              </w:rPr>
            </w:pPr>
          </w:p>
        </w:tc>
      </w:tr>
      <w:tr w14:paraId="6D73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27F370D6">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7AF8666E">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70DEA593">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5ECD07DF">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5B30045C">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5BA0EAB1">
            <w:pPr>
              <w:widowControl/>
              <w:jc w:val="center"/>
              <w:rPr>
                <w:rFonts w:ascii="仿宋_GB2312" w:hAnsi="仿宋" w:cs="宋体"/>
                <w:color w:val="000000"/>
                <w:kern w:val="0"/>
                <w:sz w:val="28"/>
                <w:szCs w:val="28"/>
              </w:rPr>
            </w:pPr>
          </w:p>
        </w:tc>
      </w:tr>
      <w:tr w14:paraId="208B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571A8B04">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2DC87B0D">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12B0E5E2">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62E2FD0E">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609F8916">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70990752">
            <w:pPr>
              <w:widowControl/>
              <w:jc w:val="center"/>
              <w:rPr>
                <w:rFonts w:ascii="仿宋_GB2312" w:hAnsi="仿宋" w:cs="宋体"/>
                <w:color w:val="000000"/>
                <w:kern w:val="0"/>
                <w:sz w:val="28"/>
                <w:szCs w:val="28"/>
              </w:rPr>
            </w:pPr>
          </w:p>
        </w:tc>
      </w:tr>
      <w:tr w14:paraId="6026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266D264D">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64B0D50C">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70B07B58">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3742BB7F">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17DADBF0">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7CC41ADD">
            <w:pPr>
              <w:widowControl/>
              <w:jc w:val="center"/>
              <w:rPr>
                <w:rFonts w:ascii="仿宋_GB2312" w:hAnsi="仿宋" w:cs="宋体"/>
                <w:color w:val="000000"/>
                <w:kern w:val="0"/>
                <w:sz w:val="28"/>
                <w:szCs w:val="28"/>
              </w:rPr>
            </w:pPr>
          </w:p>
        </w:tc>
      </w:tr>
      <w:tr w14:paraId="72BA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0DA230DD">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4EB71813">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54D20A20">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052C9033">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18CE3155">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20A2D5AE">
            <w:pPr>
              <w:widowControl/>
              <w:jc w:val="center"/>
              <w:rPr>
                <w:rFonts w:ascii="仿宋_GB2312" w:hAnsi="仿宋" w:cs="宋体"/>
                <w:color w:val="000000"/>
                <w:kern w:val="0"/>
                <w:sz w:val="28"/>
                <w:szCs w:val="28"/>
              </w:rPr>
            </w:pPr>
          </w:p>
        </w:tc>
      </w:tr>
      <w:tr w14:paraId="34ED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122D6B38">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036A846A">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69C4D73B">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0819859E">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3428EB09">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4C2DD4B3">
            <w:pPr>
              <w:widowControl/>
              <w:jc w:val="center"/>
              <w:rPr>
                <w:rFonts w:ascii="仿宋_GB2312" w:hAnsi="仿宋" w:cs="宋体"/>
                <w:color w:val="000000"/>
                <w:kern w:val="0"/>
                <w:sz w:val="28"/>
                <w:szCs w:val="28"/>
              </w:rPr>
            </w:pPr>
          </w:p>
        </w:tc>
      </w:tr>
      <w:tr w14:paraId="1953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1BC3645D">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680C7601">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6C3E84E6">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22EC17CE">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027F9D2A">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124BEB6E">
            <w:pPr>
              <w:widowControl/>
              <w:jc w:val="center"/>
              <w:rPr>
                <w:rFonts w:ascii="仿宋_GB2312" w:hAnsi="仿宋" w:cs="宋体"/>
                <w:color w:val="000000"/>
                <w:kern w:val="0"/>
                <w:sz w:val="28"/>
                <w:szCs w:val="28"/>
              </w:rPr>
            </w:pPr>
          </w:p>
        </w:tc>
      </w:tr>
      <w:tr w14:paraId="4A83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4AAEDF9E">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4FA85A7D">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7C747E41">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6429B522">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39338066">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1056005A">
            <w:pPr>
              <w:widowControl/>
              <w:jc w:val="center"/>
              <w:rPr>
                <w:rFonts w:ascii="仿宋_GB2312" w:hAnsi="仿宋" w:cs="宋体"/>
                <w:color w:val="000000"/>
                <w:kern w:val="0"/>
                <w:sz w:val="28"/>
                <w:szCs w:val="28"/>
              </w:rPr>
            </w:pPr>
          </w:p>
        </w:tc>
      </w:tr>
      <w:tr w14:paraId="11D9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53ACEFA2">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16096CBC">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4DB62331">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7DE63C76">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212273BF">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0A0C7081">
            <w:pPr>
              <w:widowControl/>
              <w:jc w:val="center"/>
              <w:rPr>
                <w:rFonts w:ascii="仿宋_GB2312" w:hAnsi="仿宋" w:cs="宋体"/>
                <w:color w:val="000000"/>
                <w:kern w:val="0"/>
                <w:sz w:val="28"/>
                <w:szCs w:val="28"/>
              </w:rPr>
            </w:pPr>
          </w:p>
        </w:tc>
      </w:tr>
      <w:tr w14:paraId="7E9A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63F21AF0">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4FB8F0F3">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4FE0CFE8">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7DF30846">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58A13367">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0C81C5A4">
            <w:pPr>
              <w:widowControl/>
              <w:jc w:val="center"/>
              <w:rPr>
                <w:rFonts w:ascii="仿宋_GB2312" w:hAnsi="仿宋" w:cs="宋体"/>
                <w:color w:val="000000"/>
                <w:kern w:val="0"/>
                <w:sz w:val="28"/>
                <w:szCs w:val="28"/>
              </w:rPr>
            </w:pPr>
          </w:p>
        </w:tc>
      </w:tr>
      <w:tr w14:paraId="1570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4C823BC2">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2B3DD770">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38DBF91F">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594A1EC2">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6A4D5281">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152C855E">
            <w:pPr>
              <w:widowControl/>
              <w:jc w:val="center"/>
              <w:rPr>
                <w:rFonts w:ascii="仿宋_GB2312" w:hAnsi="仿宋" w:cs="宋体"/>
                <w:color w:val="000000"/>
                <w:kern w:val="0"/>
                <w:sz w:val="28"/>
                <w:szCs w:val="28"/>
              </w:rPr>
            </w:pPr>
          </w:p>
        </w:tc>
      </w:tr>
      <w:tr w14:paraId="2E55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40D3FD4C">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76E66296">
            <w:pPr>
              <w:widowControl/>
              <w:jc w:val="center"/>
              <w:rPr>
                <w:rFonts w:ascii="仿宋_GB2312" w:hAnsi="仿宋" w:cs="宋体"/>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14:paraId="4B8EC87C">
            <w:pPr>
              <w:widowControl/>
              <w:jc w:val="center"/>
              <w:rPr>
                <w:rFonts w:ascii="仿宋_GB2312" w:hAnsi="仿宋" w:cs="宋体"/>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14:paraId="69233AE5">
            <w:pPr>
              <w:widowControl/>
              <w:jc w:val="center"/>
              <w:rPr>
                <w:rFonts w:ascii="仿宋_GB2312" w:hAnsi="仿宋" w:cs="宋体"/>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14:paraId="5DBEB8E2">
            <w:pPr>
              <w:widowControl/>
              <w:jc w:val="center"/>
              <w:rPr>
                <w:rFonts w:ascii="仿宋_GB2312" w:hAnsi="仿宋" w:cs="宋体"/>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14:paraId="29A75F09">
            <w:pPr>
              <w:widowControl/>
              <w:jc w:val="center"/>
              <w:rPr>
                <w:rFonts w:ascii="仿宋_GB2312" w:hAnsi="仿宋" w:cs="宋体"/>
                <w:color w:val="000000"/>
                <w:kern w:val="0"/>
                <w:sz w:val="28"/>
                <w:szCs w:val="28"/>
              </w:rPr>
            </w:pPr>
          </w:p>
        </w:tc>
      </w:tr>
    </w:tbl>
    <w:p w14:paraId="6669F1DC">
      <w:pPr>
        <w:widowControl/>
        <w:spacing w:line="500" w:lineRule="exact"/>
        <w:jc w:val="left"/>
        <w:rPr>
          <w:rFonts w:ascii="仿宋_GB2312" w:hAnsi="仿宋" w:cs="宋体"/>
          <w:color w:val="000000"/>
          <w:kern w:val="0"/>
          <w:sz w:val="28"/>
          <w:szCs w:val="28"/>
        </w:rPr>
      </w:pPr>
      <w:r>
        <w:rPr>
          <w:rFonts w:hint="eastAsia" w:ascii="仿宋_GB2312" w:hAnsi="仿宋" w:cs="宋体"/>
          <w:color w:val="000000"/>
          <w:kern w:val="0"/>
          <w:sz w:val="28"/>
          <w:szCs w:val="28"/>
        </w:rPr>
        <w:t>领队联系电话：                     教练员联系电话：</w:t>
      </w:r>
    </w:p>
    <w:p w14:paraId="40A4022F">
      <w:pPr>
        <w:widowControl/>
        <w:spacing w:line="500" w:lineRule="exact"/>
        <w:jc w:val="left"/>
        <w:rPr>
          <w:rFonts w:ascii="仿宋_GB2312" w:hAnsi="仿宋" w:cs="宋体" w:eastAsiaTheme="minorEastAsia"/>
          <w:color w:val="000000"/>
          <w:kern w:val="0"/>
          <w:sz w:val="28"/>
          <w:szCs w:val="28"/>
        </w:rPr>
      </w:pPr>
    </w:p>
    <w:p w14:paraId="3F39D7C7">
      <w:pPr>
        <w:widowControl/>
        <w:spacing w:line="500" w:lineRule="exact"/>
        <w:jc w:val="left"/>
        <w:rPr>
          <w:rFonts w:ascii="仿宋_GB2312" w:hAnsi="仿宋" w:cs="宋体" w:eastAsiaTheme="minorEastAsia"/>
          <w:color w:val="000000"/>
          <w:kern w:val="0"/>
          <w:sz w:val="28"/>
          <w:szCs w:val="28"/>
        </w:rPr>
      </w:pPr>
    </w:p>
    <w:p w14:paraId="347D1003">
      <w:pPr>
        <w:widowControl/>
        <w:spacing w:line="500" w:lineRule="exact"/>
        <w:jc w:val="left"/>
        <w:rPr>
          <w:rFonts w:ascii="仿宋" w:hAnsi="仿宋" w:eastAsia="仿宋" w:cs="仿宋"/>
          <w:b/>
          <w:bCs/>
          <w:sz w:val="28"/>
          <w:szCs w:val="28"/>
        </w:rPr>
      </w:pPr>
      <w:r>
        <w:rPr>
          <w:rFonts w:hint="eastAsia" w:ascii="仿宋_GB2312" w:hAnsi="仿宋" w:cs="宋体"/>
          <w:color w:val="000000"/>
          <w:kern w:val="0"/>
          <w:sz w:val="28"/>
          <w:szCs w:val="28"/>
        </w:rPr>
        <w:t>填表人：         联系电话：              202</w:t>
      </w:r>
      <w:r>
        <w:rPr>
          <w:rFonts w:hint="eastAsia" w:ascii="仿宋_GB2312" w:hAnsi="仿宋" w:cs="宋体" w:eastAsiaTheme="minorEastAsia"/>
          <w:color w:val="000000"/>
          <w:kern w:val="0"/>
          <w:sz w:val="28"/>
          <w:szCs w:val="28"/>
        </w:rPr>
        <w:t>5</w:t>
      </w:r>
      <w:r>
        <w:rPr>
          <w:rFonts w:hint="eastAsia" w:ascii="仿宋_GB2312" w:hAnsi="仿宋" w:cs="宋体"/>
          <w:color w:val="000000"/>
          <w:kern w:val="0"/>
          <w:sz w:val="28"/>
          <w:szCs w:val="28"/>
        </w:rPr>
        <w:t xml:space="preserve">年  </w:t>
      </w:r>
      <w:r>
        <w:rPr>
          <w:rFonts w:ascii="仿宋_GB2312" w:hAnsi="仿宋" w:cs="宋体"/>
          <w:color w:val="000000"/>
          <w:kern w:val="0"/>
          <w:sz w:val="28"/>
          <w:szCs w:val="28"/>
        </w:rPr>
        <w:t xml:space="preserve">  </w:t>
      </w:r>
      <w:r>
        <w:rPr>
          <w:rFonts w:hint="eastAsia" w:ascii="仿宋_GB2312" w:hAnsi="仿宋" w:cs="宋体"/>
          <w:color w:val="000000"/>
          <w:kern w:val="0"/>
          <w:sz w:val="28"/>
          <w:szCs w:val="28"/>
        </w:rPr>
        <w:t>月    日</w:t>
      </w:r>
    </w:p>
    <w:p w14:paraId="784E6769">
      <w:pPr>
        <w:snapToGrid w:val="0"/>
        <w:spacing w:line="600" w:lineRule="exact"/>
        <w:rPr>
          <w:rFonts w:ascii="黑体" w:hAnsi="黑体" w:eastAsia="黑体" w:cs="华文中宋"/>
          <w:sz w:val="44"/>
          <w:szCs w:val="44"/>
        </w:rPr>
      </w:pPr>
    </w:p>
    <w:p w14:paraId="24849A0E">
      <w:pPr>
        <w:snapToGrid w:val="0"/>
        <w:spacing w:line="600" w:lineRule="exact"/>
        <w:ind w:firstLine="3080" w:firstLineChars="700"/>
        <w:rPr>
          <w:rFonts w:ascii="黑体" w:hAnsi="黑体" w:eastAsia="黑体" w:cs="华文中宋"/>
          <w:sz w:val="44"/>
          <w:szCs w:val="44"/>
        </w:rPr>
      </w:pPr>
      <w:r>
        <w:rPr>
          <w:rFonts w:hint="eastAsia" w:ascii="黑体" w:hAnsi="黑体" w:eastAsia="黑体" w:cs="华文中宋"/>
          <w:sz w:val="44"/>
          <w:szCs w:val="44"/>
        </w:rPr>
        <w:t>反兴奋剂承诺书</w:t>
      </w:r>
    </w:p>
    <w:p w14:paraId="57A4EDFE">
      <w:pPr>
        <w:ind w:firstLine="643" w:firstLineChars="200"/>
        <w:rPr>
          <w:rFonts w:ascii="仿宋" w:hAnsi="仿宋" w:eastAsia="仿宋" w:cs="仿宋"/>
          <w:b/>
          <w:bCs/>
        </w:rPr>
      </w:pPr>
    </w:p>
    <w:p w14:paraId="113AD2BA">
      <w:pPr>
        <w:ind w:firstLine="640" w:firstLineChars="200"/>
        <w:rPr>
          <w:rFonts w:ascii="仿宋_GB2312" w:hAnsi="仿宋_GB2312" w:cs="仿宋_GB2312"/>
        </w:rPr>
      </w:pPr>
      <w:r>
        <w:rPr>
          <w:rFonts w:hint="eastAsia" w:ascii="仿宋_GB2312" w:hAnsi="仿宋_GB2312" w:cs="仿宋_GB2312"/>
        </w:rPr>
        <w:t>我将以维护国家荣誉、发扬体育精神为己任，自觉遵守反兴奋剂法律法规，认真履行反兴奋剂责任义务，保证干干净净参加比赛。</w:t>
      </w:r>
    </w:p>
    <w:p w14:paraId="4051A446">
      <w:pPr>
        <w:ind w:firstLine="640" w:firstLineChars="200"/>
        <w:rPr>
          <w:rFonts w:ascii="仿宋_GB2312" w:hAnsi="仿宋_GB2312" w:cs="仿宋_GB2312"/>
        </w:rPr>
      </w:pPr>
      <w:r>
        <w:rPr>
          <w:rFonts w:hint="eastAsia" w:ascii="仿宋_GB2312" w:hAnsi="仿宋_GB2312" w:cs="仿宋_GB2312"/>
        </w:rPr>
        <w:t>在此，我承诺：</w:t>
      </w:r>
    </w:p>
    <w:p w14:paraId="7FBFD59C">
      <w:pPr>
        <w:jc w:val="center"/>
        <w:rPr>
          <w:rFonts w:ascii="仿宋_GB2312" w:hAnsi="仿宋_GB2312" w:cs="仿宋_GB2312"/>
        </w:rPr>
      </w:pPr>
      <w:r>
        <w:rPr>
          <w:rFonts w:hint="eastAsia" w:ascii="仿宋_GB2312" w:hAnsi="仿宋_GB2312" w:cs="仿宋_GB2312"/>
        </w:rPr>
        <w:t>坚决抵制使用兴奋剂</w:t>
      </w:r>
    </w:p>
    <w:p w14:paraId="6958C3D7">
      <w:pPr>
        <w:jc w:val="center"/>
        <w:rPr>
          <w:rFonts w:ascii="仿宋_GB2312" w:hAnsi="仿宋_GB2312" w:cs="仿宋_GB2312"/>
        </w:rPr>
      </w:pPr>
      <w:r>
        <w:rPr>
          <w:rFonts w:hint="eastAsia" w:ascii="仿宋_GB2312" w:hAnsi="仿宋_GB2312" w:cs="仿宋_GB2312"/>
        </w:rPr>
        <w:t>严防误服误用兴奋剂</w:t>
      </w:r>
    </w:p>
    <w:p w14:paraId="03517903">
      <w:pPr>
        <w:jc w:val="center"/>
        <w:rPr>
          <w:rFonts w:ascii="仿宋_GB2312" w:hAnsi="仿宋_GB2312" w:cs="仿宋_GB2312"/>
        </w:rPr>
      </w:pPr>
      <w:r>
        <w:rPr>
          <w:rFonts w:hint="eastAsia" w:ascii="仿宋_GB2312" w:hAnsi="仿宋_GB2312" w:cs="仿宋_GB2312"/>
        </w:rPr>
        <w:t>配合兴奋剂检查调查</w:t>
      </w:r>
    </w:p>
    <w:p w14:paraId="6026ED2D">
      <w:pPr>
        <w:jc w:val="center"/>
        <w:rPr>
          <w:rFonts w:ascii="仿宋_GB2312" w:hAnsi="仿宋_GB2312" w:cs="仿宋_GB2312"/>
        </w:rPr>
      </w:pPr>
      <w:r>
        <w:rPr>
          <w:rFonts w:hint="eastAsia" w:ascii="仿宋_GB2312" w:hAnsi="仿宋_GB2312" w:cs="仿宋_GB2312"/>
        </w:rPr>
        <w:t>及时申请用药豁免</w:t>
      </w:r>
    </w:p>
    <w:p w14:paraId="1719AE9C">
      <w:pPr>
        <w:jc w:val="center"/>
        <w:rPr>
          <w:rFonts w:ascii="仿宋_GB2312" w:hAnsi="仿宋_GB2312" w:cs="仿宋_GB2312"/>
        </w:rPr>
      </w:pPr>
      <w:r>
        <w:rPr>
          <w:rFonts w:hint="eastAsia" w:ascii="仿宋_GB2312" w:hAnsi="仿宋_GB2312" w:cs="仿宋_GB2312"/>
        </w:rPr>
        <w:t>准确填报行踪信息</w:t>
      </w:r>
    </w:p>
    <w:p w14:paraId="060A4097">
      <w:pPr>
        <w:jc w:val="center"/>
        <w:rPr>
          <w:rFonts w:ascii="仿宋_GB2312" w:hAnsi="仿宋_GB2312" w:cs="仿宋_GB2312"/>
        </w:rPr>
      </w:pPr>
      <w:r>
        <w:rPr>
          <w:rFonts w:hint="eastAsia" w:ascii="仿宋_GB2312" w:hAnsi="仿宋_GB2312" w:cs="仿宋_GB2312"/>
        </w:rPr>
        <w:t>相互监督主动举报</w:t>
      </w:r>
    </w:p>
    <w:p w14:paraId="1D31A731">
      <w:pPr>
        <w:ind w:firstLine="640" w:firstLineChars="200"/>
        <w:rPr>
          <w:rFonts w:ascii="仿宋_GB2312" w:hAnsi="仿宋_GB2312" w:cs="仿宋_GB2312"/>
        </w:rPr>
      </w:pPr>
    </w:p>
    <w:p w14:paraId="4FD08B4C">
      <w:pPr>
        <w:rPr>
          <w:rFonts w:ascii="仿宋_GB2312" w:hAnsi="仿宋_GB2312" w:cs="仿宋_GB2312"/>
        </w:rPr>
      </w:pPr>
      <w:r>
        <w:rPr>
          <w:rFonts w:hint="eastAsia" w:ascii="仿宋_GB2312" w:hAnsi="仿宋_GB2312" w:cs="仿宋_GB2312"/>
        </w:rPr>
        <w:t>承诺单位盖章：</w:t>
      </w:r>
    </w:p>
    <w:p w14:paraId="679B4F0C">
      <w:pPr>
        <w:rPr>
          <w:rFonts w:ascii="仿宋_GB2312" w:hAnsi="仿宋_GB2312" w:cs="仿宋_GB2312"/>
        </w:rPr>
      </w:pPr>
      <w:r>
        <w:rPr>
          <w:rFonts w:hint="eastAsia" w:ascii="仿宋_GB2312" w:hAnsi="仿宋_GB2312" w:cs="仿宋_GB2312"/>
        </w:rPr>
        <w:t>领  队：</w:t>
      </w:r>
    </w:p>
    <w:p w14:paraId="54AB2D60">
      <w:pPr>
        <w:rPr>
          <w:rFonts w:ascii="仿宋_GB2312" w:hAnsi="仿宋_GB2312" w:cs="仿宋_GB2312"/>
        </w:rPr>
      </w:pPr>
      <w:r>
        <w:rPr>
          <w:rFonts w:hint="eastAsia" w:ascii="仿宋_GB2312" w:hAnsi="仿宋_GB2312" w:cs="仿宋_GB2312"/>
        </w:rPr>
        <w:t>教练员：</w:t>
      </w:r>
    </w:p>
    <w:p w14:paraId="4F8ABCA4">
      <w:pPr>
        <w:rPr>
          <w:rFonts w:ascii="仿宋_GB2312" w:hAnsi="仿宋_GB2312" w:cs="仿宋_GB2312"/>
        </w:rPr>
      </w:pPr>
      <w:r>
        <w:rPr>
          <w:rFonts w:hint="eastAsia" w:ascii="仿宋_GB2312" w:hAnsi="仿宋_GB2312" w:cs="仿宋_GB2312"/>
        </w:rPr>
        <w:t>运动员：</w:t>
      </w:r>
    </w:p>
    <w:p w14:paraId="1CA8E71A">
      <w:pPr>
        <w:ind w:firstLine="640" w:firstLineChars="200"/>
        <w:rPr>
          <w:rFonts w:ascii="仿宋_GB2312" w:hAnsi="仿宋_GB2312" w:cs="仿宋_GB2312"/>
        </w:rPr>
      </w:pPr>
    </w:p>
    <w:p w14:paraId="6FE05713">
      <w:pPr>
        <w:ind w:firstLine="640" w:firstLineChars="200"/>
        <w:rPr>
          <w:rFonts w:ascii="仿宋_GB2312" w:hAnsi="仿宋_GB2312" w:cs="仿宋_GB2312"/>
        </w:rPr>
      </w:pPr>
    </w:p>
    <w:p w14:paraId="64AB219B">
      <w:pPr>
        <w:ind w:firstLine="640" w:firstLineChars="200"/>
        <w:rPr>
          <w:rFonts w:ascii="仿宋_GB2312" w:hAnsi="仿宋_GB2312" w:cs="仿宋_GB2312"/>
        </w:rPr>
      </w:pPr>
      <w:r>
        <w:rPr>
          <w:rFonts w:hint="eastAsia" w:ascii="仿宋_GB2312" w:hAnsi="仿宋_GB2312" w:cs="仿宋_GB2312"/>
        </w:rPr>
        <w:t xml:space="preserve">                                 202</w:t>
      </w:r>
      <w:r>
        <w:rPr>
          <w:rFonts w:hint="eastAsia" w:ascii="仿宋_GB2312" w:hAnsi="仿宋_GB2312" w:cs="仿宋_GB2312" w:eastAsiaTheme="minorEastAsia"/>
        </w:rPr>
        <w:t>5</w:t>
      </w:r>
      <w:r>
        <w:rPr>
          <w:rFonts w:hint="eastAsia" w:ascii="仿宋_GB2312" w:hAnsi="仿宋_GB2312" w:cs="仿宋_GB2312"/>
        </w:rPr>
        <w:t>年  月  日</w:t>
      </w:r>
    </w:p>
    <w:p w14:paraId="724E1796">
      <w:pPr>
        <w:spacing w:line="560" w:lineRule="exact"/>
        <w:ind w:firstLine="3080" w:firstLineChars="1100"/>
        <w:rPr>
          <w:rFonts w:ascii="黑体" w:hAnsi="黑体" w:eastAsia="黑体" w:cs="仿宋_GB2312"/>
          <w:sz w:val="28"/>
          <w:szCs w:val="28"/>
        </w:rPr>
      </w:pPr>
    </w:p>
    <w:p w14:paraId="64F1A01B">
      <w:pPr>
        <w:spacing w:line="560" w:lineRule="exact"/>
        <w:ind w:firstLine="3080" w:firstLineChars="1100"/>
        <w:rPr>
          <w:rFonts w:ascii="黑体" w:hAnsi="黑体" w:eastAsia="黑体" w:cs="仿宋_GB2312"/>
          <w:sz w:val="28"/>
          <w:szCs w:val="28"/>
        </w:rPr>
      </w:pPr>
    </w:p>
    <w:p w14:paraId="67F43EB4">
      <w:pPr>
        <w:spacing w:line="560" w:lineRule="exact"/>
        <w:ind w:firstLine="3080" w:firstLineChars="1100"/>
        <w:rPr>
          <w:rFonts w:ascii="黑体" w:hAnsi="黑体" w:eastAsia="黑体" w:cs="仿宋_GB2312"/>
          <w:sz w:val="28"/>
          <w:szCs w:val="28"/>
        </w:rPr>
      </w:pPr>
      <w:r>
        <w:rPr>
          <w:rFonts w:hint="eastAsia" w:ascii="黑体" w:hAnsi="黑体" w:eastAsia="黑体" w:cs="仿宋_GB2312"/>
          <w:sz w:val="28"/>
          <w:szCs w:val="28"/>
        </w:rPr>
        <w:t>参 赛 承 诺 书</w:t>
      </w:r>
    </w:p>
    <w:p w14:paraId="72F1EB77">
      <w:pPr>
        <w:spacing w:line="360" w:lineRule="exact"/>
        <w:rPr>
          <w:rFonts w:ascii="宋体" w:hAnsi="宋体" w:cs="宋体"/>
          <w:sz w:val="21"/>
          <w:szCs w:val="21"/>
          <w:u w:val="single"/>
        </w:rPr>
      </w:pPr>
      <w:r>
        <w:rPr>
          <w:rFonts w:hint="eastAsia" w:ascii="宋体" w:hAnsi="宋体" w:cs="宋体"/>
          <w:sz w:val="21"/>
          <w:szCs w:val="21"/>
          <w:u w:val="single"/>
        </w:rPr>
        <w:t xml:space="preserve">                   </w:t>
      </w:r>
      <w:r>
        <w:rPr>
          <w:rFonts w:hint="eastAsia" w:ascii="宋体" w:hAnsi="宋体" w:cs="宋体"/>
          <w:sz w:val="21"/>
          <w:szCs w:val="21"/>
        </w:rPr>
        <w:t>单位（以下简称“本单位”）自愿组队参加</w:t>
      </w:r>
      <w:r>
        <w:rPr>
          <w:rFonts w:hint="eastAsia" w:ascii="宋体" w:hAnsi="宋体" w:cs="宋体"/>
          <w:sz w:val="21"/>
          <w:szCs w:val="21"/>
          <w:u w:val="single"/>
        </w:rPr>
        <w:t xml:space="preserve">                      </w:t>
      </w:r>
    </w:p>
    <w:p w14:paraId="2DB78252">
      <w:pPr>
        <w:spacing w:line="360" w:lineRule="exact"/>
        <w:rPr>
          <w:rFonts w:ascii="宋体" w:hAnsi="宋体" w:cs="宋体"/>
          <w:sz w:val="21"/>
          <w:szCs w:val="21"/>
        </w:rPr>
      </w:pPr>
      <w:r>
        <w:rPr>
          <w:rFonts w:hint="eastAsia" w:ascii="宋体" w:hAnsi="宋体" w:cs="宋体"/>
          <w:sz w:val="21"/>
          <w:szCs w:val="21"/>
        </w:rPr>
        <w:t>比赛（以下简称“赛事”或“比赛”）。</w:t>
      </w:r>
    </w:p>
    <w:p w14:paraId="5DAD09F4">
      <w:pPr>
        <w:spacing w:line="360" w:lineRule="exact"/>
        <w:ind w:firstLine="420" w:firstLineChars="200"/>
        <w:rPr>
          <w:rFonts w:ascii="宋体" w:hAnsi="宋体" w:cs="宋体"/>
          <w:sz w:val="21"/>
          <w:szCs w:val="21"/>
        </w:rPr>
      </w:pPr>
      <w:r>
        <w:rPr>
          <w:rFonts w:hint="eastAsia" w:ascii="宋体" w:hAnsi="宋体" w:cs="宋体"/>
          <w:sz w:val="21"/>
          <w:szCs w:val="21"/>
        </w:rPr>
        <w:t>为严肃赛风赛纪，维护正常、有序的赛场秩序，保障比赛期间本单位参赛运动员的人身安全，营造良好、和谐的比赛环境，保证比赛圆满成功，特签订本参赛承诺书。</w:t>
      </w:r>
    </w:p>
    <w:p w14:paraId="794BB8CB">
      <w:pPr>
        <w:spacing w:line="360" w:lineRule="exact"/>
        <w:ind w:firstLine="420" w:firstLineChars="200"/>
        <w:rPr>
          <w:rFonts w:ascii="宋体" w:hAnsi="宋体" w:cs="宋体"/>
          <w:sz w:val="21"/>
          <w:szCs w:val="21"/>
        </w:rPr>
      </w:pPr>
      <w:r>
        <w:rPr>
          <w:rFonts w:hint="eastAsia" w:ascii="宋体" w:hAnsi="宋体" w:cs="宋体"/>
          <w:sz w:val="21"/>
          <w:szCs w:val="21"/>
        </w:rPr>
        <w:t>一、本单位服从赛事工作安排，全面理解并同意遵守赛事组委会、主办单位及承办单位等所制定的各项规程、规则、规定、要求及采取的各项措施。</w:t>
      </w:r>
    </w:p>
    <w:p w14:paraId="668EDEB8">
      <w:pPr>
        <w:spacing w:line="360" w:lineRule="exact"/>
        <w:ind w:firstLine="420" w:firstLineChars="200"/>
        <w:rPr>
          <w:rFonts w:ascii="宋体" w:hAnsi="宋体" w:cs="宋体"/>
          <w:sz w:val="21"/>
          <w:szCs w:val="21"/>
        </w:rPr>
      </w:pPr>
      <w:r>
        <w:rPr>
          <w:rFonts w:hint="eastAsia" w:ascii="宋体" w:hAnsi="宋体" w:cs="宋体"/>
          <w:sz w:val="21"/>
          <w:szCs w:val="21"/>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461D82FA">
      <w:pPr>
        <w:spacing w:line="360" w:lineRule="exact"/>
        <w:ind w:firstLine="420" w:firstLineChars="200"/>
        <w:rPr>
          <w:rFonts w:ascii="宋体" w:hAnsi="宋体" w:cs="宋体"/>
          <w:sz w:val="21"/>
          <w:szCs w:val="21"/>
        </w:rPr>
      </w:pPr>
      <w:r>
        <w:rPr>
          <w:rFonts w:hint="eastAsia" w:ascii="宋体" w:hAnsi="宋体" w:cs="宋体"/>
          <w:sz w:val="21"/>
          <w:szCs w:val="21"/>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14:paraId="162A4878">
      <w:pPr>
        <w:spacing w:line="360" w:lineRule="exact"/>
        <w:ind w:firstLine="420" w:firstLineChars="200"/>
        <w:rPr>
          <w:rFonts w:ascii="宋体" w:hAnsi="宋体" w:cs="宋体"/>
          <w:sz w:val="21"/>
          <w:szCs w:val="21"/>
        </w:rPr>
      </w:pPr>
      <w:r>
        <w:rPr>
          <w:rFonts w:hint="eastAsia" w:ascii="宋体" w:hAnsi="宋体" w:cs="宋体"/>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3B378203">
      <w:pPr>
        <w:spacing w:line="360" w:lineRule="exact"/>
        <w:ind w:firstLine="420" w:firstLineChars="200"/>
        <w:rPr>
          <w:rFonts w:ascii="宋体" w:hAnsi="宋体" w:cs="宋体"/>
          <w:sz w:val="21"/>
          <w:szCs w:val="21"/>
        </w:rPr>
      </w:pPr>
      <w:r>
        <w:rPr>
          <w:rFonts w:hint="eastAsia" w:ascii="宋体" w:hAnsi="宋体" w:cs="宋体"/>
          <w:sz w:val="21"/>
          <w:szCs w:val="21"/>
        </w:rPr>
        <w:t>五、保证本单位运动员在比赛过程中，如因身体不适或发生突发状况，主动退出比赛。因本单位运动员本人坚持比赛所产生的全部责任及后果均由本单位及运动员本人承担。</w:t>
      </w:r>
    </w:p>
    <w:p w14:paraId="15A72C98">
      <w:pPr>
        <w:spacing w:line="360" w:lineRule="exact"/>
        <w:ind w:firstLine="420" w:firstLineChars="200"/>
        <w:rPr>
          <w:rFonts w:ascii="宋体" w:hAnsi="宋体" w:cs="宋体"/>
          <w:sz w:val="21"/>
          <w:szCs w:val="21"/>
        </w:rPr>
      </w:pPr>
      <w:r>
        <w:rPr>
          <w:rFonts w:hint="eastAsia" w:ascii="宋体" w:hAnsi="宋体" w:cs="宋体"/>
          <w:sz w:val="21"/>
          <w:szCs w:val="21"/>
        </w:rPr>
        <w:t>六、保证本单位运动员在比赛期间</w:t>
      </w:r>
      <w:r>
        <w:rPr>
          <w:rFonts w:hint="eastAsia" w:ascii="宋体" w:hAnsi="宋体" w:cs="宋体"/>
          <w:sz w:val="21"/>
          <w:szCs w:val="21"/>
          <w:lang w:bidi="ar"/>
        </w:rPr>
        <w:t>发生受伤或突发疾病等情况时</w:t>
      </w:r>
      <w:r>
        <w:rPr>
          <w:rFonts w:hint="eastAsia" w:ascii="宋体" w:hAnsi="宋体" w:cs="宋体"/>
          <w:sz w:val="21"/>
          <w:szCs w:val="21"/>
        </w:rPr>
        <w:t>接受赛事组委会、主办单位、承办单位等在赛事期间提供的现场急救性质的医务治疗，但在医院救治期间发生的相关费用均由本单位及运动员本人自行承担。</w:t>
      </w:r>
    </w:p>
    <w:p w14:paraId="366225E0">
      <w:pPr>
        <w:spacing w:line="360" w:lineRule="exact"/>
        <w:ind w:firstLine="420" w:firstLineChars="200"/>
        <w:rPr>
          <w:rFonts w:ascii="宋体" w:hAnsi="宋体" w:cs="宋体"/>
          <w:sz w:val="21"/>
          <w:szCs w:val="21"/>
        </w:rPr>
      </w:pPr>
      <w:r>
        <w:rPr>
          <w:rFonts w:hint="eastAsia" w:ascii="宋体" w:hAnsi="宋体" w:cs="宋体"/>
          <w:sz w:val="21"/>
          <w:szCs w:val="21"/>
        </w:rPr>
        <w:t>七、保证本单位运动员在比赛期间注意食品安全问题，如因用餐引起安全问题，由本单位或运动员承担责任，赛事组委会及其关联方不承担任何责任。</w:t>
      </w:r>
    </w:p>
    <w:p w14:paraId="3AFB28CF">
      <w:pPr>
        <w:spacing w:line="360" w:lineRule="exact"/>
        <w:ind w:firstLine="420" w:firstLineChars="200"/>
        <w:rPr>
          <w:rFonts w:ascii="宋体" w:hAnsi="宋体" w:cs="宋体"/>
          <w:sz w:val="21"/>
          <w:szCs w:val="21"/>
        </w:rPr>
      </w:pPr>
      <w:r>
        <w:rPr>
          <w:rFonts w:hint="eastAsia" w:ascii="宋体" w:hAnsi="宋体" w:cs="宋体"/>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166C0A20">
      <w:pPr>
        <w:spacing w:line="360" w:lineRule="exact"/>
        <w:ind w:firstLine="420" w:firstLineChars="200"/>
        <w:rPr>
          <w:rFonts w:ascii="宋体" w:hAnsi="宋体" w:cs="宋体"/>
          <w:sz w:val="21"/>
          <w:szCs w:val="21"/>
        </w:rPr>
      </w:pPr>
      <w:r>
        <w:rPr>
          <w:rFonts w:hint="eastAsia" w:ascii="宋体" w:hAnsi="宋体" w:cs="宋体"/>
          <w:sz w:val="21"/>
          <w:szCs w:val="21"/>
        </w:rPr>
        <w:t>九、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14:paraId="04566F6A">
      <w:pPr>
        <w:ind w:right="-58"/>
        <w:rPr>
          <w:rFonts w:ascii="宋体" w:hAnsi="宋体" w:cs="宋体" w:eastAsiaTheme="minorEastAsia"/>
          <w:sz w:val="21"/>
          <w:szCs w:val="21"/>
        </w:rPr>
      </w:pPr>
    </w:p>
    <w:p w14:paraId="23041243">
      <w:pPr>
        <w:widowControl/>
        <w:spacing w:line="560" w:lineRule="exact"/>
        <w:jc w:val="left"/>
        <w:rPr>
          <w:rFonts w:ascii="宋体" w:hAnsi="宋体" w:cs="宋体"/>
          <w:sz w:val="21"/>
          <w:szCs w:val="21"/>
        </w:rPr>
      </w:pPr>
      <w:r>
        <w:rPr>
          <w:rFonts w:hint="eastAsia" w:ascii="宋体" w:hAnsi="宋体" w:cs="宋体"/>
          <w:sz w:val="21"/>
          <w:szCs w:val="21"/>
        </w:rPr>
        <w:t xml:space="preserve">领队签字：                        参赛单位（盖章）               年    月    日   </w:t>
      </w:r>
    </w:p>
    <w:p w14:paraId="2E3C43CC">
      <w:pPr>
        <w:ind w:firstLine="420" w:firstLineChars="200"/>
        <w:jc w:val="center"/>
        <w:rPr>
          <w:rFonts w:ascii="方正小标宋简体" w:hAnsi="黑体" w:eastAsia="方正小标宋简体" w:cs="宋体"/>
          <w:color w:val="000000"/>
          <w:sz w:val="28"/>
          <w:szCs w:val="28"/>
        </w:rPr>
      </w:pPr>
      <w:r>
        <w:rPr>
          <w:rFonts w:ascii="宋体" w:hAnsi="宋体" w:cs="宋体"/>
          <w:sz w:val="21"/>
          <w:szCs w:val="21"/>
        </w:rPr>
        <w:br w:type="page"/>
      </w:r>
      <w:r>
        <w:rPr>
          <w:rFonts w:hint="eastAsia" w:ascii="黑体" w:hAnsi="黑体" w:eastAsia="黑体" w:cs="黑体"/>
          <w:color w:val="000000"/>
          <w:sz w:val="28"/>
          <w:szCs w:val="28"/>
        </w:rPr>
        <w:t>运 动 员 自 愿 参 赛 声 明</w:t>
      </w:r>
    </w:p>
    <w:p w14:paraId="1F99FF7E">
      <w:pPr>
        <w:snapToGrid w:val="0"/>
        <w:rPr>
          <w:rFonts w:ascii="宋体" w:hAnsi="宋体" w:cs="仿宋"/>
          <w:sz w:val="21"/>
          <w:szCs w:val="21"/>
        </w:rPr>
      </w:pPr>
      <w:r>
        <w:rPr>
          <w:rFonts w:hint="eastAsia" w:ascii="宋体" w:hAnsi="宋体" w:cs="仿宋"/>
          <w:sz w:val="21"/>
          <w:szCs w:val="21"/>
        </w:rPr>
        <w:t>致：202</w:t>
      </w:r>
      <w:r>
        <w:rPr>
          <w:rFonts w:hint="eastAsia" w:ascii="宋体" w:hAnsi="宋体" w:cs="仿宋" w:eastAsiaTheme="minorEastAsia"/>
          <w:sz w:val="21"/>
          <w:szCs w:val="21"/>
        </w:rPr>
        <w:t>5</w:t>
      </w:r>
      <w:r>
        <w:rPr>
          <w:rFonts w:hint="eastAsia" w:ascii="宋体" w:hAnsi="宋体" w:cs="仿宋"/>
          <w:sz w:val="21"/>
          <w:szCs w:val="21"/>
        </w:rPr>
        <w:t>年长春市青少年射击锦标赛</w:t>
      </w:r>
      <w:r>
        <w:rPr>
          <w:rFonts w:hint="eastAsia" w:ascii="宋体" w:hAnsi="宋体" w:cs="仿宋"/>
          <w:sz w:val="21"/>
          <w:szCs w:val="21"/>
          <w:u w:val="single"/>
        </w:rPr>
        <w:t xml:space="preserve">      </w:t>
      </w:r>
      <w:r>
        <w:rPr>
          <w:rFonts w:hint="eastAsia" w:ascii="宋体" w:hAnsi="宋体" w:cs="仿宋"/>
          <w:sz w:val="21"/>
          <w:szCs w:val="21"/>
        </w:rPr>
        <w:t>比赛组委会（以下统称“组委会”）</w:t>
      </w:r>
    </w:p>
    <w:p w14:paraId="5D9C833C">
      <w:pPr>
        <w:snapToGrid w:val="0"/>
        <w:ind w:firstLine="420" w:firstLineChars="200"/>
        <w:rPr>
          <w:rFonts w:ascii="宋体" w:hAnsi="宋体" w:cs="仿宋"/>
          <w:sz w:val="21"/>
          <w:szCs w:val="21"/>
        </w:rPr>
      </w:pPr>
      <w:r>
        <w:rPr>
          <w:rFonts w:hint="eastAsia" w:ascii="宋体" w:hAnsi="宋体" w:cs="仿宋"/>
          <w:sz w:val="21"/>
          <w:szCs w:val="21"/>
        </w:rPr>
        <w:t>作为参赛运动员（以下简称“本人”），本人（姓名：</w:t>
      </w:r>
      <w:r>
        <w:rPr>
          <w:rFonts w:hint="eastAsia" w:ascii="宋体" w:hAnsi="宋体" w:cs="仿宋"/>
          <w:sz w:val="21"/>
          <w:szCs w:val="21"/>
          <w:u w:val="single"/>
        </w:rPr>
        <w:t xml:space="preserve">         </w:t>
      </w:r>
      <w:r>
        <w:rPr>
          <w:rFonts w:hint="eastAsia" w:ascii="宋体" w:hAnsi="宋体" w:cs="仿宋"/>
          <w:sz w:val="21"/>
          <w:szCs w:val="21"/>
        </w:rPr>
        <w:t xml:space="preserve"> </w:t>
      </w:r>
      <w:r>
        <w:rPr>
          <w:rFonts w:hint="eastAsia" w:ascii="宋体" w:hAnsi="宋体" w:cs="仿宋"/>
          <w:sz w:val="21"/>
          <w:szCs w:val="21"/>
          <w:lang w:bidi="ar"/>
        </w:rPr>
        <w:t>身份证号：</w:t>
      </w:r>
      <w:r>
        <w:rPr>
          <w:rFonts w:hint="eastAsia" w:ascii="宋体" w:hAnsi="宋体" w:cs="仿宋"/>
          <w:sz w:val="21"/>
          <w:szCs w:val="21"/>
          <w:u w:val="single"/>
          <w:lang w:bidi="ar"/>
        </w:rPr>
        <w:t xml:space="preserve">                  </w:t>
      </w:r>
      <w:r>
        <w:rPr>
          <w:rFonts w:hint="eastAsia" w:ascii="宋体" w:hAnsi="宋体" w:cs="仿宋"/>
          <w:sz w:val="21"/>
          <w:szCs w:val="21"/>
          <w:lang w:bidi="ar"/>
        </w:rPr>
        <w:t>）及</w:t>
      </w:r>
      <w:r>
        <w:rPr>
          <w:rFonts w:hint="eastAsia" w:ascii="宋体" w:hAnsi="宋体" w:cs="仿宋"/>
          <w:sz w:val="21"/>
          <w:szCs w:val="21"/>
        </w:rPr>
        <w:t>本人法定监护人（姓名：</w:t>
      </w:r>
      <w:r>
        <w:rPr>
          <w:rFonts w:hint="eastAsia" w:ascii="宋体" w:hAnsi="宋体" w:cs="仿宋"/>
          <w:sz w:val="21"/>
          <w:szCs w:val="21"/>
          <w:u w:val="single"/>
        </w:rPr>
        <w:t xml:space="preserve">          </w:t>
      </w:r>
      <w:r>
        <w:rPr>
          <w:rFonts w:hint="eastAsia" w:ascii="宋体" w:hAnsi="宋体" w:cs="仿宋"/>
          <w:sz w:val="21"/>
          <w:szCs w:val="21"/>
        </w:rPr>
        <w:t>身份证号：</w:t>
      </w:r>
      <w:r>
        <w:rPr>
          <w:rFonts w:hint="eastAsia" w:ascii="宋体" w:hAnsi="宋体" w:cs="仿宋"/>
          <w:sz w:val="21"/>
          <w:szCs w:val="21"/>
          <w:u w:val="single"/>
        </w:rPr>
        <w:t xml:space="preserve">                         </w:t>
      </w:r>
      <w:r>
        <w:rPr>
          <w:rFonts w:hint="eastAsia" w:ascii="宋体" w:hAnsi="宋体" w:cs="仿宋"/>
          <w:sz w:val="21"/>
          <w:szCs w:val="21"/>
        </w:rPr>
        <w:t>）已认真阅读、全面理解并自愿签署如下声明及承诺：</w:t>
      </w:r>
    </w:p>
    <w:p w14:paraId="56981F4F">
      <w:pPr>
        <w:snapToGrid w:val="0"/>
        <w:ind w:firstLine="420" w:firstLineChars="200"/>
        <w:rPr>
          <w:rFonts w:ascii="宋体" w:hAnsi="宋体" w:cs="仿宋"/>
          <w:sz w:val="21"/>
          <w:szCs w:val="21"/>
        </w:rPr>
      </w:pPr>
      <w:r>
        <w:rPr>
          <w:rFonts w:hint="eastAsia" w:ascii="宋体" w:hAnsi="宋体" w:cs="仿宋"/>
          <w:sz w:val="21"/>
          <w:szCs w:val="21"/>
        </w:rPr>
        <w:t>1.本人自愿参</w:t>
      </w:r>
      <w:r>
        <w:rPr>
          <w:rFonts w:hint="eastAsia" w:ascii="宋体" w:hAnsi="宋体" w:cs="仿宋"/>
          <w:color w:val="000000"/>
          <w:sz w:val="21"/>
          <w:szCs w:val="21"/>
        </w:rPr>
        <w:t>加本次赛事及一切与该赛事相关的活动（以下统称“赛事”或“比赛”），并</w:t>
      </w:r>
      <w:r>
        <w:rPr>
          <w:rFonts w:hint="eastAsia" w:ascii="宋体" w:hAnsi="宋体" w:cs="仿宋"/>
          <w:sz w:val="21"/>
          <w:szCs w:val="21"/>
        </w:rPr>
        <w:t>具有参加本赛事相应的民事行为能力，且本人的法定监护人同意本人参加该赛事；</w:t>
      </w:r>
    </w:p>
    <w:p w14:paraId="6230B236">
      <w:pPr>
        <w:snapToGrid w:val="0"/>
        <w:ind w:firstLine="420" w:firstLineChars="200"/>
        <w:rPr>
          <w:rFonts w:ascii="宋体" w:hAnsi="宋体" w:cs="仿宋"/>
          <w:sz w:val="21"/>
          <w:szCs w:val="21"/>
        </w:rPr>
      </w:pPr>
      <w:r>
        <w:rPr>
          <w:rFonts w:hint="eastAsia" w:ascii="宋体" w:hAnsi="宋体" w:cs="仿宋"/>
          <w:sz w:val="21"/>
          <w:szCs w:val="21"/>
        </w:rPr>
        <w:t>2.本人</w:t>
      </w:r>
      <w:r>
        <w:rPr>
          <w:rFonts w:hint="eastAsia" w:ascii="宋体" w:hAnsi="宋体" w:cs="仿宋"/>
          <w:sz w:val="21"/>
          <w:szCs w:val="21"/>
          <w:lang w:bidi="ar"/>
        </w:rPr>
        <w:t>及</w:t>
      </w:r>
      <w:r>
        <w:rPr>
          <w:rFonts w:hint="eastAsia" w:ascii="宋体" w:hAnsi="宋体" w:cs="仿宋"/>
          <w:sz w:val="21"/>
          <w:szCs w:val="21"/>
        </w:rPr>
        <w:t>本人法定监护人确认知晓参与本次赛事可能发生的一切风险（包括但不限于人身伤亡风险），承诺本人已经通过正规的医疗机构进行体检，并确认本人的身体和精神状况符合参赛条件。本人已为参赛做好准备，本人</w:t>
      </w:r>
      <w:r>
        <w:rPr>
          <w:rFonts w:hint="eastAsia" w:ascii="宋体" w:hAnsi="宋体" w:cs="仿宋"/>
          <w:sz w:val="21"/>
          <w:szCs w:val="21"/>
          <w:lang w:bidi="ar"/>
        </w:rPr>
        <w:t>及</w:t>
      </w:r>
      <w:r>
        <w:rPr>
          <w:rFonts w:hint="eastAsia" w:ascii="宋体" w:hAnsi="宋体" w:cs="仿宋"/>
          <w:sz w:val="21"/>
          <w:szCs w:val="21"/>
        </w:rPr>
        <w:t>本人法定监护人承诺自愿承担参赛带来的所有风险。本人</w:t>
      </w:r>
      <w:r>
        <w:rPr>
          <w:rFonts w:hint="eastAsia" w:ascii="宋体" w:hAnsi="宋体" w:cs="仿宋"/>
          <w:sz w:val="21"/>
          <w:szCs w:val="21"/>
          <w:lang w:bidi="ar"/>
        </w:rPr>
        <w:t>及</w:t>
      </w:r>
      <w:r>
        <w:rPr>
          <w:rFonts w:hint="eastAsia" w:ascii="宋体" w:hAnsi="宋体" w:cs="仿宋"/>
          <w:sz w:val="21"/>
          <w:szCs w:val="21"/>
        </w:rPr>
        <w:t>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14:paraId="758049EC">
      <w:pPr>
        <w:snapToGrid w:val="0"/>
        <w:ind w:firstLine="420" w:firstLineChars="200"/>
        <w:rPr>
          <w:rFonts w:ascii="宋体" w:hAnsi="宋体" w:cs="仿宋"/>
          <w:sz w:val="21"/>
          <w:szCs w:val="21"/>
        </w:rPr>
      </w:pPr>
      <w:r>
        <w:rPr>
          <w:rFonts w:hint="eastAsia" w:ascii="宋体" w:hAnsi="宋体" w:cs="仿宋"/>
          <w:sz w:val="21"/>
          <w:szCs w:val="21"/>
        </w:rPr>
        <w:t>3</w:t>
      </w:r>
      <w:r>
        <w:rPr>
          <w:rFonts w:ascii="宋体" w:hAnsi="宋体" w:cs="仿宋"/>
          <w:sz w:val="21"/>
          <w:szCs w:val="21"/>
        </w:rPr>
        <w:t>.</w:t>
      </w:r>
      <w:r>
        <w:rPr>
          <w:rFonts w:hint="eastAsia" w:ascii="宋体" w:hAnsi="宋体" w:cs="仿宋"/>
          <w:sz w:val="21"/>
          <w:szCs w:val="21"/>
        </w:rPr>
        <w:t>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14:paraId="3C921D9E">
      <w:pPr>
        <w:snapToGrid w:val="0"/>
        <w:ind w:firstLine="420" w:firstLineChars="200"/>
        <w:rPr>
          <w:rFonts w:ascii="宋体" w:hAnsi="宋体" w:cs="仿宋"/>
          <w:sz w:val="21"/>
          <w:szCs w:val="21"/>
        </w:rPr>
      </w:pPr>
      <w:r>
        <w:rPr>
          <w:rFonts w:hint="eastAsia" w:ascii="宋体" w:hAnsi="宋体" w:cs="仿宋"/>
          <w:sz w:val="21"/>
          <w:szCs w:val="21"/>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D780BFF">
      <w:pPr>
        <w:snapToGrid w:val="0"/>
        <w:ind w:firstLine="420" w:firstLineChars="200"/>
        <w:rPr>
          <w:rFonts w:ascii="宋体" w:hAnsi="宋体" w:cs="仿宋"/>
          <w:sz w:val="21"/>
          <w:szCs w:val="21"/>
        </w:rPr>
      </w:pPr>
      <w:r>
        <w:rPr>
          <w:rFonts w:hint="eastAsia" w:ascii="宋体" w:hAnsi="宋体" w:cs="仿宋"/>
          <w:sz w:val="21"/>
          <w:szCs w:val="21"/>
        </w:rPr>
        <w:t>5.本人及本人法定监护人同意，</w:t>
      </w:r>
      <w:r>
        <w:rPr>
          <w:rFonts w:hint="eastAsia" w:ascii="宋体" w:hAnsi="宋体" w:cs="仿宋"/>
          <w:sz w:val="21"/>
          <w:szCs w:val="21"/>
          <w:lang w:bidi="ar"/>
        </w:rPr>
        <w:t>在比赛期间本人发生受伤或突发疾病等情况时</w:t>
      </w:r>
      <w:r>
        <w:rPr>
          <w:rFonts w:hint="eastAsia" w:ascii="宋体" w:hAnsi="宋体" w:cs="仿宋"/>
          <w:sz w:val="21"/>
          <w:szCs w:val="21"/>
        </w:rPr>
        <w:t>接受组委会在赛事期间提供的现场急救性质的医务治疗，但在接受该等医疗救治期间发生的相关费用由本人及本人法定监护人承担。</w:t>
      </w:r>
    </w:p>
    <w:p w14:paraId="6748AF1B">
      <w:pPr>
        <w:numPr>
          <w:ilvl w:val="0"/>
          <w:numId w:val="1"/>
        </w:numPr>
        <w:autoSpaceDE w:val="0"/>
        <w:autoSpaceDN w:val="0"/>
        <w:adjustRightInd w:val="0"/>
        <w:snapToGrid w:val="0"/>
        <w:ind w:firstLine="420" w:firstLineChars="200"/>
        <w:rPr>
          <w:rFonts w:ascii="宋体" w:hAnsi="宋体" w:cs="仿宋"/>
          <w:sz w:val="21"/>
          <w:szCs w:val="21"/>
        </w:rPr>
      </w:pPr>
      <w:r>
        <w:rPr>
          <w:rFonts w:hint="eastAsia" w:ascii="宋体" w:hAnsi="宋体" w:cs="仿宋"/>
          <w:sz w:val="21"/>
          <w:szCs w:val="21"/>
        </w:rPr>
        <w:t>本人知悉并同意组委会将本人在报名过程中提供的个人信息用于本人参赛、赛事成绩查询等为促进赛事正常开展所必须情形。</w:t>
      </w:r>
    </w:p>
    <w:p w14:paraId="7A3CE7A5">
      <w:pPr>
        <w:snapToGrid w:val="0"/>
        <w:ind w:firstLine="420" w:firstLineChars="200"/>
        <w:rPr>
          <w:rFonts w:ascii="宋体" w:hAnsi="宋体" w:cs="仿宋"/>
          <w:sz w:val="21"/>
          <w:szCs w:val="21"/>
        </w:rPr>
      </w:pPr>
      <w:r>
        <w:rPr>
          <w:rFonts w:hint="eastAsia" w:ascii="宋体" w:hAnsi="宋体" w:cs="仿宋"/>
          <w:sz w:val="21"/>
          <w:szCs w:val="21"/>
        </w:rPr>
        <w:t>7.本人承诺以自己的名义报名参赛，同意向组委会提供有效的身份证件和资料用于核实本人的身份，本人及本人法定监护人同意承担因身份证件和资料不实所产生的全部责任。</w:t>
      </w:r>
    </w:p>
    <w:p w14:paraId="62C621A7">
      <w:pPr>
        <w:ind w:firstLine="420" w:firstLineChars="200"/>
        <w:rPr>
          <w:rFonts w:ascii="宋体" w:hAnsi="宋体" w:cs="仿宋"/>
          <w:sz w:val="21"/>
          <w:szCs w:val="21"/>
        </w:rPr>
      </w:pPr>
      <w:r>
        <w:rPr>
          <w:rFonts w:hint="eastAsia" w:ascii="宋体" w:hAnsi="宋体" w:cs="仿宋"/>
          <w:sz w:val="21"/>
          <w:szCs w:val="21"/>
        </w:rPr>
        <w:t>8</w:t>
      </w:r>
      <w:r>
        <w:rPr>
          <w:rFonts w:ascii="宋体" w:hAnsi="宋体" w:cs="仿宋"/>
          <w:sz w:val="21"/>
          <w:szCs w:val="21"/>
        </w:rPr>
        <w:t>.</w:t>
      </w:r>
      <w:r>
        <w:rPr>
          <w:rFonts w:hint="eastAsia" w:ascii="宋体" w:hAnsi="宋体" w:cs="仿宋"/>
          <w:sz w:val="21"/>
          <w:szCs w:val="21"/>
        </w:rPr>
        <w:t>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14:paraId="0C176460">
      <w:pPr>
        <w:ind w:firstLine="420" w:firstLineChars="200"/>
        <w:rPr>
          <w:rFonts w:ascii="宋体" w:hAnsi="宋体" w:cs="宋体"/>
          <w:sz w:val="21"/>
          <w:szCs w:val="21"/>
        </w:rPr>
      </w:pPr>
      <w:r>
        <w:rPr>
          <w:rFonts w:hint="eastAsia" w:ascii="宋体" w:hAnsi="宋体" w:cs="宋体"/>
          <w:sz w:val="21"/>
          <w:szCs w:val="21"/>
        </w:rPr>
        <w:t>9.本人</w:t>
      </w:r>
      <w:r>
        <w:rPr>
          <w:rFonts w:hint="eastAsia" w:ascii="宋体" w:hAnsi="宋体" w:cs="仿宋"/>
          <w:sz w:val="21"/>
          <w:szCs w:val="21"/>
        </w:rPr>
        <w:t>及本人法定监护人</w:t>
      </w:r>
      <w:r>
        <w:rPr>
          <w:rFonts w:hint="eastAsia" w:ascii="宋体" w:hAnsi="宋体" w:cs="宋体"/>
          <w:sz w:val="21"/>
          <w:szCs w:val="21"/>
        </w:rPr>
        <w:t>承诺认真贯彻长春市体育局关于赛风赛纪和反兴奋剂工作指示，严格遵守国家法律、法规和长春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448020A">
      <w:pPr>
        <w:ind w:firstLine="420" w:firstLineChars="200"/>
        <w:rPr>
          <w:rFonts w:ascii="宋体" w:hAnsi="宋体" w:cs="宋体"/>
          <w:sz w:val="21"/>
          <w:szCs w:val="21"/>
        </w:rPr>
      </w:pPr>
      <w:r>
        <w:rPr>
          <w:rFonts w:hint="eastAsia" w:ascii="宋体" w:hAnsi="宋体" w:cs="宋体"/>
          <w:sz w:val="21"/>
          <w:szCs w:val="21"/>
        </w:rPr>
        <w:t>10.本人</w:t>
      </w:r>
      <w:r>
        <w:rPr>
          <w:rFonts w:hint="eastAsia" w:ascii="宋体" w:hAnsi="宋体" w:cs="仿宋"/>
          <w:sz w:val="21"/>
          <w:szCs w:val="21"/>
        </w:rPr>
        <w:t>及本人法定监护人</w:t>
      </w:r>
      <w:r>
        <w:rPr>
          <w:rFonts w:hint="eastAsia" w:ascii="宋体" w:hAnsi="宋体" w:cs="宋体"/>
          <w:sz w:val="21"/>
          <w:szCs w:val="21"/>
        </w:rPr>
        <w:t>将积极主动维护和宣传赛事正面形象，客观、正确对待比赛胜负，绝不通过媒体采访或个人社交媒体平台（包括但不限于微博、微信等）发表、散播有关赛事及疫情防控的虚假消息或不当言论，避免不实报道对赛事及组委会、</w:t>
      </w:r>
      <w:r>
        <w:rPr>
          <w:rFonts w:hint="eastAsia" w:ascii="宋体" w:hAnsi="宋体" w:cs="仿宋"/>
          <w:sz w:val="21"/>
          <w:szCs w:val="21"/>
        </w:rPr>
        <w:t>主办方、承办方等</w:t>
      </w:r>
      <w:r>
        <w:rPr>
          <w:rFonts w:hint="eastAsia" w:ascii="宋体" w:hAnsi="宋体" w:cs="宋体"/>
          <w:sz w:val="21"/>
          <w:szCs w:val="21"/>
        </w:rPr>
        <w:t>产生不良影响。</w:t>
      </w:r>
    </w:p>
    <w:p w14:paraId="632B0806">
      <w:pPr>
        <w:ind w:firstLine="420" w:firstLineChars="200"/>
        <w:rPr>
          <w:rFonts w:ascii="宋体" w:hAnsi="宋体" w:cs="宋体"/>
          <w:sz w:val="21"/>
          <w:szCs w:val="21"/>
        </w:rPr>
      </w:pPr>
      <w:r>
        <w:rPr>
          <w:rFonts w:hint="eastAsia" w:ascii="宋体" w:hAnsi="宋体" w:cs="宋体"/>
          <w:sz w:val="21"/>
          <w:szCs w:val="21"/>
        </w:rPr>
        <w:t>11.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14:paraId="00CAEDCD">
      <w:pPr>
        <w:ind w:firstLine="630" w:firstLineChars="300"/>
        <w:rPr>
          <w:rFonts w:ascii="宋体" w:hAnsi="宋体" w:cs="宋体"/>
          <w:sz w:val="21"/>
          <w:szCs w:val="21"/>
        </w:rPr>
      </w:pPr>
    </w:p>
    <w:p w14:paraId="51A7EA26">
      <w:pPr>
        <w:ind w:firstLine="630" w:firstLineChars="300"/>
        <w:rPr>
          <w:rFonts w:ascii="宋体" w:hAnsi="宋体" w:cs="宋体"/>
          <w:sz w:val="21"/>
          <w:szCs w:val="21"/>
        </w:rPr>
      </w:pPr>
      <w:r>
        <w:rPr>
          <w:rFonts w:hint="eastAsia" w:ascii="宋体" w:hAnsi="宋体" w:cs="宋体"/>
          <w:sz w:val="21"/>
          <w:szCs w:val="21"/>
        </w:rPr>
        <w:t>运动员签字：                     法定监护人签字：</w:t>
      </w:r>
    </w:p>
    <w:p w14:paraId="50FD5187">
      <w:pPr>
        <w:ind w:firstLine="630" w:firstLineChars="300"/>
        <w:rPr>
          <w:rFonts w:ascii="宋体" w:hAnsi="宋体" w:cs="宋体"/>
          <w:sz w:val="21"/>
          <w:szCs w:val="21"/>
        </w:rPr>
      </w:pPr>
      <w:r>
        <w:rPr>
          <w:rFonts w:hint="eastAsia" w:ascii="宋体" w:hAnsi="宋体" w:cs="宋体"/>
          <w:sz w:val="21"/>
          <w:szCs w:val="21"/>
        </w:rPr>
        <w:t xml:space="preserve">                                 法定监护人联系方式：</w:t>
      </w:r>
    </w:p>
    <w:p w14:paraId="01754B8D">
      <w:pPr>
        <w:ind w:firstLine="420" w:firstLineChars="200"/>
        <w:rPr>
          <w:rFonts w:ascii="宋体" w:hAnsi="宋体" w:cs="仿宋"/>
          <w:sz w:val="21"/>
          <w:szCs w:val="21"/>
        </w:rPr>
      </w:pPr>
      <w:r>
        <w:rPr>
          <w:rFonts w:hint="eastAsia" w:ascii="宋体" w:hAnsi="宋体" w:cs="宋体"/>
          <w:sz w:val="21"/>
          <w:szCs w:val="21"/>
        </w:rPr>
        <w:t xml:space="preserve">                                                       202</w:t>
      </w:r>
      <w:r>
        <w:rPr>
          <w:rFonts w:hint="eastAsia" w:ascii="宋体" w:hAnsi="宋体" w:cs="宋体" w:eastAsiaTheme="minorEastAsia"/>
          <w:sz w:val="21"/>
          <w:szCs w:val="21"/>
        </w:rPr>
        <w:t>5</w:t>
      </w:r>
      <w:r>
        <w:rPr>
          <w:rFonts w:hint="eastAsia" w:ascii="宋体" w:hAnsi="宋体" w:cs="仿宋"/>
          <w:sz w:val="21"/>
          <w:szCs w:val="21"/>
        </w:rPr>
        <w:t>年    月    日</w:t>
      </w:r>
    </w:p>
    <w:sectPr>
      <w:pgSz w:w="11906" w:h="16838"/>
      <w:pgMar w:top="1497" w:right="1531" w:bottom="149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Noto Sans Mono CJK JP Bold">
    <w:altName w:val="Arial"/>
    <w:panose1 w:val="00000000000000000000"/>
    <w:charset w:val="00"/>
    <w:family w:val="swiss"/>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7B"/>
    <w:rsid w:val="0000771B"/>
    <w:rsid w:val="00260CE4"/>
    <w:rsid w:val="00353550"/>
    <w:rsid w:val="00392B46"/>
    <w:rsid w:val="004725FF"/>
    <w:rsid w:val="0050431B"/>
    <w:rsid w:val="00572276"/>
    <w:rsid w:val="006F23C0"/>
    <w:rsid w:val="0085627B"/>
    <w:rsid w:val="00996763"/>
    <w:rsid w:val="009D473D"/>
    <w:rsid w:val="00B64C71"/>
    <w:rsid w:val="00BF4F0F"/>
    <w:rsid w:val="00D063FB"/>
    <w:rsid w:val="00DB4EEB"/>
    <w:rsid w:val="00DF2C5A"/>
    <w:rsid w:val="00E41569"/>
    <w:rsid w:val="6B6D0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1"/>
    <w:pPr>
      <w:autoSpaceDE w:val="0"/>
      <w:autoSpaceDN w:val="0"/>
      <w:jc w:val="left"/>
    </w:pPr>
    <w:rPr>
      <w:rFonts w:ascii="Noto Sans Mono CJK JP Bold" w:hAnsi="Noto Sans Mono CJK JP Bold" w:eastAsia="Noto Sans Mono CJK JP Bold" w:cs="Noto Sans Mono CJK JP Bold"/>
      <w:kern w:val="0"/>
      <w:sz w:val="28"/>
      <w:szCs w:val="2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1"/>
    <w:rPr>
      <w:rFonts w:ascii="Noto Sans Mono CJK JP Bold" w:hAnsi="Noto Sans Mono CJK JP Bold" w:eastAsia="Noto Sans Mono CJK JP Bold" w:cs="Noto Sans Mono CJK JP Bold"/>
      <w:kern w:val="0"/>
      <w:sz w:val="28"/>
      <w:szCs w:val="28"/>
    </w:rPr>
  </w:style>
  <w:style w:type="paragraph" w:customStyle="1" w:styleId="8">
    <w:name w:val="Body text|1"/>
    <w:basedOn w:val="1"/>
    <w:link w:val="9"/>
    <w:qFormat/>
    <w:uiPriority w:val="0"/>
    <w:pPr>
      <w:spacing w:after="40" w:line="300" w:lineRule="auto"/>
      <w:ind w:firstLine="400"/>
      <w:jc w:val="left"/>
    </w:pPr>
    <w:rPr>
      <w:rFonts w:ascii="宋体" w:hAnsi="宋体" w:eastAsia="宋体" w:cs="宋体"/>
      <w:color w:val="000000"/>
      <w:kern w:val="0"/>
      <w:sz w:val="30"/>
      <w:szCs w:val="30"/>
    </w:rPr>
  </w:style>
  <w:style w:type="character" w:customStyle="1" w:styleId="9">
    <w:name w:val="Body text|1_"/>
    <w:link w:val="8"/>
    <w:qFormat/>
    <w:locked/>
    <w:uiPriority w:val="0"/>
    <w:rPr>
      <w:rFonts w:ascii="宋体" w:hAnsi="宋体" w:eastAsia="宋体" w:cs="宋体"/>
      <w:color w:val="000000"/>
      <w:kern w:val="0"/>
      <w:sz w:val="30"/>
      <w:szCs w:val="30"/>
    </w:rPr>
  </w:style>
  <w:style w:type="character" w:customStyle="1" w:styleId="10">
    <w:name w:val="页眉 Char"/>
    <w:basedOn w:val="6"/>
    <w:link w:val="4"/>
    <w:uiPriority w:val="99"/>
    <w:rPr>
      <w:rFonts w:ascii="Times New Roman" w:hAnsi="Times New Roman" w:eastAsia="仿宋_GB2312" w:cs="Times New Roman"/>
      <w:sz w:val="18"/>
      <w:szCs w:val="18"/>
    </w:rPr>
  </w:style>
  <w:style w:type="character" w:customStyle="1" w:styleId="11">
    <w:name w:val="页脚 Char"/>
    <w:basedOn w:val="6"/>
    <w:link w:val="3"/>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AAAA-6F08-444F-880A-5D952194476D}">
  <ds:schemaRefs/>
</ds:datastoreItem>
</file>

<file path=docProps/app.xml><?xml version="1.0" encoding="utf-8"?>
<Properties xmlns="http://schemas.openxmlformats.org/officeDocument/2006/extended-properties" xmlns:vt="http://schemas.openxmlformats.org/officeDocument/2006/docPropsVTypes">
  <Template>Normal</Template>
  <Pages>9</Pages>
  <Words>1477</Words>
  <Characters>1689</Characters>
  <Lines>36</Lines>
  <Paragraphs>10</Paragraphs>
  <TotalTime>59</TotalTime>
  <ScaleCrop>false</ScaleCrop>
  <LinksUpToDate>false</LinksUpToDate>
  <CharactersWithSpaces>1730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2025-08-23T06:13:00Z</dcterms:created>
  <dc:creator>lenovo</dc:creator>
  <cp:lastModifiedBy>wyy</cp:lastModifiedBy>
  <dcterms:modified xsi:type="dcterms:W3CDTF">2025-08-27T00:35:49Z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eyJoZGlkIjoiZjdiMjUyOTc1MWFiNDZiYmRlY2U1MjE1MzE2N2I4NmMiLCJ1c2VySWQiOiIzNzkyNTI5MjcifQ==</vt:lpwstr>
  </property>
  <property fmtid="{D5CDD505-2E9C-101B-9397-08002B2CF9AE}" pid="3" name="KSOProductBuildVer">
    <vt:lpwstr>2052-12.1.0.21915</vt:lpwstr>
  </property>
  <property fmtid="{D5CDD505-2E9C-101B-9397-08002B2CF9AE}" pid="4" name="ICV">
    <vt:lpwstr>C3E1B97FC47A445EB5D9B9BB4BBE859A_13</vt:lpwstr>
  </property>
</Properties>
</file>