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承接体育消费券申报单位登记表</w:t>
      </w:r>
    </w:p>
    <w:p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申报材料请于</w:t>
      </w:r>
      <w:r>
        <w:rPr>
          <w:rFonts w:hint="eastAsia"/>
          <w:highlight w:val="none"/>
          <w:lang w:val="en-US" w:eastAsia="zh-CN"/>
        </w:rPr>
        <w:t>2022年7月29日16时前发送到指定邮箱（3524960@qq.com），逾期不予受理。</w:t>
      </w:r>
    </w:p>
    <w:tbl>
      <w:tblPr>
        <w:tblStyle w:val="5"/>
        <w:tblpPr w:leftFromText="180" w:rightFromText="180" w:vertAnchor="text" w:horzAnchor="page" w:tblpX="1799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005"/>
        <w:gridCol w:w="2195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企业全称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门店简称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址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统一社户信用代码</w:t>
            </w:r>
          </w:p>
        </w:tc>
        <w:tc>
          <w:tcPr>
            <w:tcW w:w="245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申报单位性质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（零售企业、健身场馆、俱乐部）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本单位承诺填报内容、提供申报材料全部属实，无违法违规经营记录，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严重失信行为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，近三年无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安全生产责任事故。如有不实，本单位愿意接受相关部门给予的处罚。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申报单位：（公章）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ordWrap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jdlMmI5YzliOWNkNmNlNTg1MDg0MmU4ODA1MTQifQ=="/>
  </w:docVars>
  <w:rsids>
    <w:rsidRoot w:val="00000000"/>
    <w:rsid w:val="3D7E4ED1"/>
    <w:rsid w:val="3FEE5AC5"/>
    <w:rsid w:val="783B1E8A"/>
    <w:rsid w:val="7FDFAF9E"/>
    <w:rsid w:val="F5FFA8CE"/>
    <w:rsid w:val="FFB7D749"/>
    <w:rsid w:val="FFFEB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UserStyle_4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2022-06-02T01:15:00Z</dcterms:created>
  <dc:creator>005</dc:creator>
  <cp:lastModifiedBy>A+</cp:lastModifiedBy>
  <cp:lastPrinted>2022-07-28T00:55:00Z</cp:lastPrinted>
  <dcterms:modified xsi:type="dcterms:W3CDTF">2022-07-27T10:25:38Z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3B9F136A183D4D4AB2EE4C744D4C3D6C</vt:lpwstr>
  </property>
</Properties>
</file>