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2E1" w:rsidRDefault="009322E1">
      <w:pPr>
        <w:jc w:val="center"/>
        <w:rPr>
          <w:rFonts w:ascii="仿宋" w:eastAsia="仿宋" w:hAnsi="仿宋" w:cs="仿宋"/>
          <w:color w:val="000000"/>
          <w:sz w:val="28"/>
          <w:szCs w:val="28"/>
        </w:rPr>
      </w:pPr>
    </w:p>
    <w:p w:rsidR="009322E1" w:rsidRDefault="001276D2">
      <w:pPr>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20</w:t>
      </w:r>
      <w:r>
        <w:rPr>
          <w:rFonts w:ascii="方正小标宋简体" w:eastAsia="方正小标宋简体" w:hAnsi="方正小标宋简体" w:cs="方正小标宋简体" w:hint="eastAsia"/>
          <w:color w:val="000000"/>
          <w:sz w:val="44"/>
          <w:szCs w:val="44"/>
        </w:rPr>
        <w:t>21</w:t>
      </w:r>
      <w:r>
        <w:rPr>
          <w:rFonts w:ascii="方正小标宋简体" w:eastAsia="方正小标宋简体" w:hAnsi="方正小标宋简体" w:cs="方正小标宋简体" w:hint="eastAsia"/>
          <w:color w:val="000000"/>
          <w:sz w:val="44"/>
          <w:szCs w:val="44"/>
        </w:rPr>
        <w:t>年</w:t>
      </w:r>
      <w:r>
        <w:rPr>
          <w:rFonts w:ascii="方正小标宋简体" w:eastAsia="方正小标宋简体" w:hAnsi="方正小标宋简体" w:cs="方正小标宋简体" w:hint="eastAsia"/>
          <w:color w:val="000000"/>
          <w:sz w:val="44"/>
          <w:szCs w:val="44"/>
        </w:rPr>
        <w:t>长春市</w:t>
      </w:r>
      <w:r>
        <w:rPr>
          <w:rFonts w:ascii="方正小标宋简体" w:eastAsia="方正小标宋简体" w:hAnsi="方正小标宋简体" w:cs="方正小标宋简体" w:hint="eastAsia"/>
          <w:color w:val="000000"/>
          <w:sz w:val="44"/>
          <w:szCs w:val="44"/>
        </w:rPr>
        <w:t>青少年排球</w:t>
      </w:r>
      <w:r>
        <w:rPr>
          <w:rFonts w:ascii="方正小标宋简体" w:eastAsia="方正小标宋简体" w:hAnsi="方正小标宋简体" w:cs="方正小标宋简体" w:hint="eastAsia"/>
          <w:color w:val="000000"/>
          <w:sz w:val="44"/>
          <w:szCs w:val="44"/>
        </w:rPr>
        <w:t>锦标赛</w:t>
      </w:r>
    </w:p>
    <w:p w:rsidR="009322E1" w:rsidRDefault="001276D2">
      <w:pPr>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竞赛规程</w:t>
      </w:r>
    </w:p>
    <w:p w:rsidR="009322E1" w:rsidRDefault="009322E1">
      <w:pPr>
        <w:jc w:val="center"/>
        <w:rPr>
          <w:rFonts w:ascii="方正小标宋简体" w:eastAsia="方正小标宋简体" w:hAnsi="方正小标宋简体" w:cs="方正小标宋简体"/>
          <w:color w:val="000000"/>
          <w:sz w:val="28"/>
          <w:szCs w:val="28"/>
        </w:rPr>
      </w:pPr>
    </w:p>
    <w:p w:rsidR="009322E1" w:rsidRDefault="001276D2">
      <w:pPr>
        <w:numPr>
          <w:ilvl w:val="0"/>
          <w:numId w:val="1"/>
        </w:numPr>
        <w:spacing w:line="640" w:lineRule="exact"/>
        <w:ind w:left="0" w:firstLineChars="160" w:firstLine="450"/>
        <w:rPr>
          <w:rFonts w:ascii="黑体" w:eastAsia="黑体" w:hAnsi="黑体" w:cs="黑体"/>
          <w:b/>
          <w:bCs/>
          <w:color w:val="000000"/>
          <w:sz w:val="28"/>
          <w:szCs w:val="28"/>
        </w:rPr>
      </w:pPr>
      <w:r>
        <w:rPr>
          <w:rFonts w:ascii="黑体" w:eastAsia="黑体" w:hAnsi="黑体" w:cs="黑体" w:hint="eastAsia"/>
          <w:b/>
          <w:bCs/>
          <w:color w:val="000000"/>
          <w:sz w:val="28"/>
          <w:szCs w:val="28"/>
        </w:rPr>
        <w:t>主办单位</w:t>
      </w:r>
    </w:p>
    <w:p w:rsidR="009322E1" w:rsidRDefault="001276D2" w:rsidP="007A776F">
      <w:pPr>
        <w:spacing w:line="640" w:lineRule="exact"/>
        <w:ind w:firstLineChars="160" w:firstLine="448"/>
        <w:rPr>
          <w:rFonts w:ascii="仿宋" w:eastAsia="仿宋" w:hAnsi="仿宋" w:cs="仿宋"/>
          <w:color w:val="000000"/>
          <w:sz w:val="28"/>
          <w:szCs w:val="28"/>
        </w:rPr>
      </w:pPr>
      <w:r>
        <w:rPr>
          <w:rFonts w:ascii="仿宋" w:eastAsia="仿宋" w:hAnsi="仿宋" w:cs="仿宋" w:hint="eastAsia"/>
          <w:color w:val="000000"/>
          <w:sz w:val="28"/>
          <w:szCs w:val="28"/>
        </w:rPr>
        <w:t>长春市体育局</w:t>
      </w:r>
      <w:r w:rsidR="007A776F">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长春市教育局</w:t>
      </w:r>
    </w:p>
    <w:p w:rsidR="009322E1" w:rsidRDefault="001276D2">
      <w:pPr>
        <w:numPr>
          <w:ilvl w:val="0"/>
          <w:numId w:val="1"/>
        </w:numPr>
        <w:spacing w:line="640" w:lineRule="exact"/>
        <w:ind w:left="0" w:firstLineChars="160" w:firstLine="450"/>
        <w:rPr>
          <w:rFonts w:ascii="黑体" w:eastAsia="黑体" w:hAnsi="黑体" w:cs="黑体"/>
          <w:b/>
          <w:bCs/>
          <w:color w:val="000000"/>
          <w:sz w:val="28"/>
          <w:szCs w:val="28"/>
        </w:rPr>
      </w:pPr>
      <w:r>
        <w:rPr>
          <w:rFonts w:ascii="黑体" w:eastAsia="黑体" w:hAnsi="黑体" w:cs="黑体" w:hint="eastAsia"/>
          <w:b/>
          <w:bCs/>
          <w:color w:val="000000"/>
          <w:sz w:val="28"/>
          <w:szCs w:val="28"/>
        </w:rPr>
        <w:t>承办单位</w:t>
      </w:r>
    </w:p>
    <w:p w:rsidR="009322E1" w:rsidRDefault="001276D2" w:rsidP="007A776F">
      <w:pPr>
        <w:spacing w:line="640" w:lineRule="exact"/>
        <w:ind w:leftChars="160" w:left="336"/>
        <w:rPr>
          <w:rFonts w:ascii="仿宋" w:eastAsia="仿宋" w:hAnsi="仿宋" w:cs="仿宋"/>
          <w:color w:val="000000"/>
          <w:sz w:val="28"/>
          <w:szCs w:val="28"/>
        </w:rPr>
      </w:pPr>
      <w:r>
        <w:rPr>
          <w:rFonts w:ascii="仿宋" w:eastAsia="仿宋" w:hAnsi="仿宋" w:cs="仿宋" w:hint="eastAsia"/>
          <w:color w:val="000000"/>
          <w:sz w:val="28"/>
          <w:szCs w:val="28"/>
        </w:rPr>
        <w:t>长春市树人青少年体育俱乐部</w:t>
      </w:r>
    </w:p>
    <w:p w:rsidR="009322E1" w:rsidRDefault="001276D2">
      <w:pPr>
        <w:spacing w:line="640" w:lineRule="exact"/>
        <w:ind w:firstLineChars="160" w:firstLine="450"/>
        <w:rPr>
          <w:rFonts w:ascii="黑体" w:eastAsia="黑体" w:hAnsi="黑体" w:cs="黑体"/>
          <w:b/>
          <w:bCs/>
          <w:color w:val="000000"/>
          <w:sz w:val="28"/>
          <w:szCs w:val="28"/>
        </w:rPr>
      </w:pPr>
      <w:r>
        <w:rPr>
          <w:rFonts w:ascii="黑体" w:eastAsia="黑体" w:hAnsi="黑体" w:cs="黑体" w:hint="eastAsia"/>
          <w:b/>
          <w:bCs/>
          <w:color w:val="000000"/>
          <w:sz w:val="28"/>
          <w:szCs w:val="28"/>
        </w:rPr>
        <w:t>三、</w:t>
      </w:r>
      <w:r>
        <w:rPr>
          <w:rFonts w:ascii="黑体" w:eastAsia="黑体" w:hAnsi="黑体" w:cs="黑体" w:hint="eastAsia"/>
          <w:b/>
          <w:bCs/>
          <w:color w:val="000000"/>
          <w:sz w:val="28"/>
          <w:szCs w:val="28"/>
        </w:rPr>
        <w:t>竞赛日期和地点</w:t>
      </w:r>
    </w:p>
    <w:p w:rsidR="009322E1" w:rsidRDefault="001276D2">
      <w:pPr>
        <w:spacing w:line="640" w:lineRule="exact"/>
        <w:ind w:firstLineChars="160" w:firstLine="448"/>
        <w:rPr>
          <w:rFonts w:ascii="仿宋" w:eastAsia="仿宋" w:hAnsi="仿宋" w:cs="仿宋"/>
          <w:color w:val="000000"/>
          <w:sz w:val="28"/>
          <w:szCs w:val="28"/>
        </w:rPr>
      </w:pPr>
      <w:r>
        <w:rPr>
          <w:rFonts w:ascii="仿宋" w:eastAsia="仿宋" w:hAnsi="仿宋" w:cs="仿宋" w:hint="eastAsia"/>
          <w:color w:val="000000"/>
          <w:sz w:val="28"/>
          <w:szCs w:val="28"/>
        </w:rPr>
        <w:t>竞赛日期：</w:t>
      </w:r>
      <w:r>
        <w:rPr>
          <w:rFonts w:ascii="仿宋" w:eastAsia="仿宋" w:hAnsi="仿宋" w:cs="仿宋" w:hint="eastAsia"/>
          <w:color w:val="000000"/>
          <w:sz w:val="28"/>
          <w:szCs w:val="28"/>
        </w:rPr>
        <w:t>20</w:t>
      </w:r>
      <w:r>
        <w:rPr>
          <w:rFonts w:ascii="仿宋" w:eastAsia="仿宋" w:hAnsi="仿宋" w:cs="仿宋" w:hint="eastAsia"/>
          <w:color w:val="000000"/>
          <w:sz w:val="28"/>
          <w:szCs w:val="28"/>
        </w:rPr>
        <w:t>21</w:t>
      </w:r>
      <w:r>
        <w:rPr>
          <w:rFonts w:ascii="仿宋" w:eastAsia="仿宋" w:hAnsi="仿宋" w:cs="仿宋" w:hint="eastAsia"/>
          <w:color w:val="000000"/>
          <w:sz w:val="28"/>
          <w:szCs w:val="28"/>
        </w:rPr>
        <w:t>年</w:t>
      </w:r>
      <w:r>
        <w:rPr>
          <w:rFonts w:ascii="仿宋" w:eastAsia="仿宋" w:hAnsi="仿宋" w:cs="仿宋" w:hint="eastAsia"/>
          <w:color w:val="000000"/>
          <w:sz w:val="28"/>
          <w:szCs w:val="28"/>
        </w:rPr>
        <w:t>11</w:t>
      </w:r>
      <w:r>
        <w:rPr>
          <w:rFonts w:ascii="仿宋" w:eastAsia="仿宋" w:hAnsi="仿宋" w:cs="仿宋" w:hint="eastAsia"/>
          <w:color w:val="000000"/>
          <w:sz w:val="28"/>
          <w:szCs w:val="28"/>
        </w:rPr>
        <w:t>月</w:t>
      </w:r>
      <w:r>
        <w:rPr>
          <w:rFonts w:ascii="仿宋" w:eastAsia="仿宋" w:hAnsi="仿宋" w:cs="仿宋" w:hint="eastAsia"/>
          <w:color w:val="000000"/>
          <w:sz w:val="28"/>
          <w:szCs w:val="28"/>
        </w:rPr>
        <w:t>25-28</w:t>
      </w:r>
      <w:r>
        <w:rPr>
          <w:rFonts w:ascii="仿宋" w:eastAsia="仿宋" w:hAnsi="仿宋" w:cs="仿宋" w:hint="eastAsia"/>
          <w:color w:val="000000"/>
          <w:sz w:val="28"/>
          <w:szCs w:val="28"/>
        </w:rPr>
        <w:t>日</w:t>
      </w:r>
    </w:p>
    <w:p w:rsidR="009322E1" w:rsidRDefault="001276D2">
      <w:pPr>
        <w:spacing w:line="640" w:lineRule="exact"/>
        <w:ind w:firstLineChars="160" w:firstLine="448"/>
        <w:rPr>
          <w:rFonts w:ascii="仿宋" w:eastAsia="仿宋" w:hAnsi="仿宋" w:cs="仿宋"/>
          <w:color w:val="000000"/>
          <w:sz w:val="28"/>
          <w:szCs w:val="28"/>
        </w:rPr>
      </w:pPr>
      <w:r>
        <w:rPr>
          <w:rFonts w:ascii="仿宋" w:eastAsia="仿宋" w:hAnsi="仿宋" w:cs="仿宋" w:hint="eastAsia"/>
          <w:color w:val="000000"/>
          <w:sz w:val="28"/>
          <w:szCs w:val="28"/>
        </w:rPr>
        <w:t>竞赛地点：</w:t>
      </w:r>
      <w:r>
        <w:rPr>
          <w:rFonts w:ascii="仿宋" w:eastAsia="仿宋" w:hAnsi="仿宋" w:cs="仿宋" w:hint="eastAsia"/>
          <w:color w:val="000000"/>
          <w:sz w:val="28"/>
          <w:szCs w:val="28"/>
        </w:rPr>
        <w:t>长春市十一高中（体育馆）</w:t>
      </w:r>
    </w:p>
    <w:p w:rsidR="009322E1" w:rsidRDefault="001276D2">
      <w:pPr>
        <w:spacing w:line="640" w:lineRule="exact"/>
        <w:ind w:firstLineChars="160" w:firstLine="450"/>
        <w:rPr>
          <w:rFonts w:ascii="黑体" w:eastAsia="黑体" w:hAnsi="黑体" w:cs="黑体"/>
          <w:b/>
          <w:bCs/>
          <w:color w:val="000000"/>
          <w:sz w:val="28"/>
          <w:szCs w:val="28"/>
        </w:rPr>
      </w:pPr>
      <w:r>
        <w:rPr>
          <w:rFonts w:ascii="黑体" w:eastAsia="黑体" w:hAnsi="黑体" w:cs="黑体" w:hint="eastAsia"/>
          <w:b/>
          <w:bCs/>
          <w:color w:val="000000"/>
          <w:sz w:val="28"/>
          <w:szCs w:val="28"/>
        </w:rPr>
        <w:t>四、</w:t>
      </w:r>
      <w:r>
        <w:rPr>
          <w:rFonts w:ascii="黑体" w:eastAsia="黑体" w:hAnsi="黑体" w:cs="黑体" w:hint="eastAsia"/>
          <w:b/>
          <w:bCs/>
          <w:color w:val="000000"/>
          <w:sz w:val="28"/>
          <w:szCs w:val="28"/>
        </w:rPr>
        <w:t>竞赛项目</w:t>
      </w:r>
      <w:r>
        <w:rPr>
          <w:rFonts w:ascii="黑体" w:eastAsia="黑体" w:hAnsi="黑体" w:cs="黑体" w:hint="eastAsia"/>
          <w:b/>
          <w:bCs/>
          <w:color w:val="000000"/>
          <w:sz w:val="28"/>
          <w:szCs w:val="28"/>
        </w:rPr>
        <w:t>、组别</w:t>
      </w:r>
    </w:p>
    <w:p w:rsidR="007A776F" w:rsidRDefault="001276D2">
      <w:pPr>
        <w:spacing w:line="640" w:lineRule="exact"/>
        <w:ind w:firstLineChars="160" w:firstLine="448"/>
        <w:rPr>
          <w:rFonts w:ascii="仿宋" w:eastAsia="仿宋" w:hAnsi="仿宋" w:cs="仿宋" w:hint="eastAsia"/>
          <w:color w:val="000000"/>
          <w:sz w:val="28"/>
          <w:szCs w:val="28"/>
        </w:rPr>
      </w:pPr>
      <w:r>
        <w:rPr>
          <w:rFonts w:ascii="仿宋" w:eastAsia="仿宋" w:hAnsi="仿宋" w:cs="仿宋" w:hint="eastAsia"/>
          <w:color w:val="000000"/>
          <w:sz w:val="28"/>
          <w:szCs w:val="28"/>
        </w:rPr>
        <w:t>男子甲组、女子甲组</w:t>
      </w:r>
    </w:p>
    <w:p w:rsidR="009322E1" w:rsidRDefault="001276D2">
      <w:pPr>
        <w:spacing w:line="640" w:lineRule="exact"/>
        <w:ind w:firstLineChars="160" w:firstLine="448"/>
        <w:rPr>
          <w:rFonts w:ascii="仿宋" w:eastAsia="仿宋" w:hAnsi="仿宋" w:cs="仿宋"/>
          <w:color w:val="000000"/>
          <w:sz w:val="28"/>
          <w:szCs w:val="28"/>
        </w:rPr>
      </w:pPr>
      <w:r>
        <w:rPr>
          <w:rFonts w:ascii="仿宋" w:eastAsia="仿宋" w:hAnsi="仿宋" w:cs="仿宋" w:hint="eastAsia"/>
          <w:color w:val="000000"/>
          <w:sz w:val="28"/>
          <w:szCs w:val="28"/>
        </w:rPr>
        <w:t>男子乙组、女子乙组</w:t>
      </w:r>
    </w:p>
    <w:p w:rsidR="009322E1" w:rsidRDefault="001276D2">
      <w:pPr>
        <w:spacing w:line="640" w:lineRule="exact"/>
        <w:ind w:firstLineChars="160" w:firstLine="450"/>
        <w:rPr>
          <w:rFonts w:ascii="黑体" w:eastAsia="黑体" w:hAnsi="黑体" w:cs="黑体"/>
          <w:b/>
          <w:bCs/>
          <w:color w:val="000000"/>
          <w:sz w:val="28"/>
          <w:szCs w:val="28"/>
        </w:rPr>
      </w:pPr>
      <w:r>
        <w:rPr>
          <w:rFonts w:ascii="黑体" w:eastAsia="黑体" w:hAnsi="黑体" w:cs="黑体" w:hint="eastAsia"/>
          <w:b/>
          <w:bCs/>
          <w:color w:val="000000"/>
          <w:sz w:val="28"/>
          <w:szCs w:val="28"/>
        </w:rPr>
        <w:t>五、</w:t>
      </w:r>
      <w:r>
        <w:rPr>
          <w:rFonts w:ascii="黑体" w:eastAsia="黑体" w:hAnsi="黑体" w:cs="黑体" w:hint="eastAsia"/>
          <w:b/>
          <w:bCs/>
          <w:color w:val="000000"/>
          <w:sz w:val="28"/>
          <w:szCs w:val="28"/>
        </w:rPr>
        <w:t>参加单位</w:t>
      </w:r>
    </w:p>
    <w:p w:rsidR="009322E1" w:rsidRDefault="001276D2">
      <w:pPr>
        <w:spacing w:line="640" w:lineRule="exact"/>
        <w:ind w:firstLineChars="160" w:firstLine="448"/>
        <w:rPr>
          <w:rFonts w:ascii="仿宋" w:eastAsia="仿宋" w:hAnsi="仿宋" w:cs="仿宋"/>
          <w:color w:val="000000"/>
          <w:sz w:val="28"/>
          <w:szCs w:val="28"/>
        </w:rPr>
      </w:pPr>
      <w:r>
        <w:rPr>
          <w:rFonts w:ascii="仿宋" w:eastAsia="仿宋" w:hAnsi="仿宋" w:cs="仿宋" w:hint="eastAsia"/>
          <w:color w:val="000000"/>
          <w:sz w:val="28"/>
          <w:szCs w:val="28"/>
        </w:rPr>
        <w:t>各县（市、区），各级各类中学</w:t>
      </w:r>
      <w:r>
        <w:rPr>
          <w:rFonts w:ascii="仿宋" w:eastAsia="仿宋" w:hAnsi="仿宋" w:cs="仿宋" w:hint="eastAsia"/>
          <w:color w:val="000000"/>
          <w:sz w:val="28"/>
          <w:szCs w:val="28"/>
        </w:rPr>
        <w:t>、体校</w:t>
      </w:r>
    </w:p>
    <w:p w:rsidR="009322E1" w:rsidRDefault="001276D2">
      <w:pPr>
        <w:tabs>
          <w:tab w:val="left" w:pos="720"/>
        </w:tabs>
        <w:spacing w:line="64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六、</w:t>
      </w:r>
      <w:r>
        <w:rPr>
          <w:rFonts w:ascii="黑体" w:eastAsia="黑体" w:hAnsi="黑体" w:cs="黑体" w:hint="eastAsia"/>
          <w:b/>
          <w:bCs/>
          <w:color w:val="000000"/>
          <w:sz w:val="28"/>
          <w:szCs w:val="28"/>
        </w:rPr>
        <w:t>参加办法</w:t>
      </w:r>
    </w:p>
    <w:p w:rsidR="009322E1" w:rsidRDefault="001276D2">
      <w:pPr>
        <w:spacing w:line="640" w:lineRule="exact"/>
        <w:ind w:firstLineChars="160" w:firstLine="448"/>
        <w:rPr>
          <w:rFonts w:ascii="仿宋" w:eastAsia="仿宋" w:hAnsi="仿宋" w:cs="仿宋"/>
          <w:color w:val="000000"/>
          <w:sz w:val="28"/>
          <w:szCs w:val="28"/>
        </w:rPr>
      </w:pPr>
      <w:r>
        <w:rPr>
          <w:rFonts w:ascii="仿宋" w:eastAsia="仿宋" w:hAnsi="仿宋" w:cs="仿宋" w:hint="eastAsia"/>
          <w:color w:val="000000"/>
          <w:sz w:val="28"/>
          <w:szCs w:val="28"/>
        </w:rPr>
        <w:t>（一）运动员必须持二代居民身份证原件参赛。外省户籍运动员须代表吉林省在国家体育总局注册</w:t>
      </w:r>
      <w:r>
        <w:rPr>
          <w:rFonts w:ascii="仿宋" w:eastAsia="仿宋" w:hAnsi="仿宋" w:cs="仿宋" w:hint="eastAsia"/>
          <w:color w:val="000000"/>
          <w:sz w:val="28"/>
          <w:szCs w:val="28"/>
        </w:rPr>
        <w:t>(</w:t>
      </w:r>
      <w:r>
        <w:rPr>
          <w:rFonts w:ascii="仿宋" w:eastAsia="仿宋" w:hAnsi="仿宋" w:cs="仿宋" w:hint="eastAsia"/>
          <w:color w:val="000000"/>
          <w:sz w:val="28"/>
          <w:szCs w:val="28"/>
        </w:rPr>
        <w:t>未满十六周岁协议期签至十六周岁生日，满十六周岁协议期限至少</w:t>
      </w:r>
      <w:r>
        <w:rPr>
          <w:rFonts w:ascii="仿宋" w:eastAsia="仿宋" w:hAnsi="仿宋" w:cs="仿宋" w:hint="eastAsia"/>
          <w:color w:val="000000"/>
          <w:sz w:val="28"/>
          <w:szCs w:val="28"/>
        </w:rPr>
        <w:t>6</w:t>
      </w:r>
      <w:r>
        <w:rPr>
          <w:rFonts w:ascii="仿宋" w:eastAsia="仿宋" w:hAnsi="仿宋" w:cs="仿宋" w:hint="eastAsia"/>
          <w:color w:val="000000"/>
          <w:sz w:val="28"/>
          <w:szCs w:val="28"/>
        </w:rPr>
        <w:t>年</w:t>
      </w:r>
      <w:r>
        <w:rPr>
          <w:rFonts w:ascii="仿宋" w:eastAsia="仿宋" w:hAnsi="仿宋" w:cs="仿宋" w:hint="eastAsia"/>
          <w:color w:val="000000"/>
          <w:sz w:val="28"/>
          <w:szCs w:val="28"/>
        </w:rPr>
        <w:t>)</w:t>
      </w:r>
      <w:r>
        <w:rPr>
          <w:rFonts w:ascii="仿宋" w:eastAsia="仿宋" w:hAnsi="仿宋" w:cs="仿宋" w:hint="eastAsia"/>
          <w:color w:val="000000"/>
          <w:sz w:val="28"/>
          <w:szCs w:val="28"/>
        </w:rPr>
        <w:t>。</w:t>
      </w:r>
    </w:p>
    <w:p w:rsidR="009322E1" w:rsidRDefault="001276D2">
      <w:pPr>
        <w:spacing w:line="640" w:lineRule="exact"/>
        <w:ind w:firstLineChars="160" w:firstLine="448"/>
        <w:rPr>
          <w:rFonts w:ascii="仿宋" w:eastAsia="仿宋" w:hAnsi="仿宋" w:cs="仿宋"/>
          <w:color w:val="000000"/>
          <w:sz w:val="28"/>
          <w:szCs w:val="28"/>
        </w:rPr>
      </w:pPr>
      <w:r>
        <w:rPr>
          <w:rFonts w:ascii="仿宋" w:eastAsia="仿宋" w:hAnsi="仿宋" w:cs="仿宋" w:hint="eastAsia"/>
          <w:color w:val="000000"/>
          <w:sz w:val="28"/>
          <w:szCs w:val="28"/>
        </w:rPr>
        <w:lastRenderedPageBreak/>
        <w:t>（二）以学校为单位报名的队伍，报名时须提供本校教务处出具的盖有学校公章的运动员学籍卡。</w:t>
      </w:r>
    </w:p>
    <w:p w:rsidR="009322E1" w:rsidRDefault="001276D2">
      <w:pPr>
        <w:spacing w:line="640" w:lineRule="exact"/>
        <w:ind w:firstLineChars="160" w:firstLine="448"/>
        <w:rPr>
          <w:rFonts w:ascii="仿宋" w:eastAsia="仿宋" w:hAnsi="仿宋" w:cs="仿宋"/>
          <w:sz w:val="28"/>
          <w:szCs w:val="28"/>
        </w:rPr>
      </w:pPr>
      <w:r>
        <w:rPr>
          <w:rFonts w:ascii="仿宋" w:eastAsia="仿宋" w:hAnsi="仿宋" w:cs="仿宋" w:hint="eastAsia"/>
          <w:color w:val="000000"/>
          <w:sz w:val="28"/>
          <w:szCs w:val="28"/>
        </w:rPr>
        <w:t>（</w:t>
      </w:r>
      <w:r>
        <w:rPr>
          <w:rFonts w:ascii="仿宋" w:eastAsia="仿宋" w:hAnsi="仿宋" w:cs="仿宋" w:hint="eastAsia"/>
          <w:sz w:val="28"/>
          <w:szCs w:val="28"/>
        </w:rPr>
        <w:t>三）</w:t>
      </w:r>
      <w:r>
        <w:rPr>
          <w:rFonts w:ascii="仿宋" w:eastAsia="仿宋" w:hAnsi="仿宋" w:cs="仿宋" w:hint="eastAsia"/>
          <w:sz w:val="28"/>
          <w:szCs w:val="28"/>
        </w:rPr>
        <w:t>甲组</w:t>
      </w:r>
      <w:r>
        <w:rPr>
          <w:rFonts w:ascii="仿宋" w:eastAsia="仿宋" w:hAnsi="仿宋" w:cs="仿宋" w:hint="eastAsia"/>
          <w:sz w:val="28"/>
          <w:szCs w:val="28"/>
        </w:rPr>
        <w:t>各单位限报</w:t>
      </w:r>
      <w:r>
        <w:rPr>
          <w:rFonts w:ascii="仿宋" w:eastAsia="仿宋" w:hAnsi="仿宋" w:cs="仿宋" w:hint="eastAsia"/>
          <w:sz w:val="28"/>
          <w:szCs w:val="28"/>
        </w:rPr>
        <w:t>一支队伍参赛；乙组各单位最多报两支队伍参赛。</w:t>
      </w:r>
    </w:p>
    <w:p w:rsidR="009322E1" w:rsidRDefault="001276D2">
      <w:pPr>
        <w:spacing w:line="640" w:lineRule="exact"/>
        <w:ind w:firstLineChars="160" w:firstLine="448"/>
        <w:rPr>
          <w:rFonts w:ascii="仿宋" w:eastAsia="仿宋" w:hAnsi="仿宋" w:cs="仿宋"/>
          <w:color w:val="000000"/>
          <w:sz w:val="28"/>
          <w:szCs w:val="28"/>
        </w:rPr>
      </w:pPr>
      <w:r>
        <w:rPr>
          <w:rFonts w:ascii="仿宋" w:eastAsia="仿宋" w:hAnsi="仿宋" w:cs="仿宋" w:hint="eastAsia"/>
          <w:sz w:val="28"/>
          <w:szCs w:val="28"/>
        </w:rPr>
        <w:t>（</w:t>
      </w:r>
      <w:r>
        <w:rPr>
          <w:rFonts w:ascii="仿宋" w:eastAsia="仿宋" w:hAnsi="仿宋" w:cs="仿宋" w:hint="eastAsia"/>
          <w:sz w:val="28"/>
          <w:szCs w:val="28"/>
        </w:rPr>
        <w:t>四</w:t>
      </w:r>
      <w:r>
        <w:rPr>
          <w:rFonts w:ascii="仿宋" w:eastAsia="仿宋" w:hAnsi="仿宋" w:cs="仿宋" w:hint="eastAsia"/>
          <w:sz w:val="28"/>
          <w:szCs w:val="28"/>
        </w:rPr>
        <w:t>）每队可报领队</w:t>
      </w:r>
      <w:r>
        <w:rPr>
          <w:rFonts w:ascii="仿宋" w:eastAsia="仿宋" w:hAnsi="仿宋" w:cs="仿宋" w:hint="eastAsia"/>
          <w:sz w:val="28"/>
          <w:szCs w:val="28"/>
        </w:rPr>
        <w:t>1</w:t>
      </w:r>
      <w:r>
        <w:rPr>
          <w:rFonts w:ascii="仿宋" w:eastAsia="仿宋" w:hAnsi="仿宋" w:cs="仿宋" w:hint="eastAsia"/>
          <w:sz w:val="28"/>
          <w:szCs w:val="28"/>
        </w:rPr>
        <w:t>名，教练</w:t>
      </w:r>
      <w:r>
        <w:rPr>
          <w:rFonts w:ascii="仿宋" w:eastAsia="仿宋" w:hAnsi="仿宋" w:cs="仿宋" w:hint="eastAsia"/>
          <w:sz w:val="28"/>
          <w:szCs w:val="28"/>
        </w:rPr>
        <w:t>1</w:t>
      </w:r>
      <w:r>
        <w:rPr>
          <w:rFonts w:ascii="仿宋" w:eastAsia="仿宋" w:hAnsi="仿宋" w:cs="仿宋" w:hint="eastAsia"/>
          <w:sz w:val="28"/>
          <w:szCs w:val="28"/>
        </w:rPr>
        <w:t>名，</w:t>
      </w:r>
      <w:r>
        <w:rPr>
          <w:rFonts w:ascii="仿宋" w:eastAsia="仿宋" w:hAnsi="仿宋" w:cs="仿宋" w:hint="eastAsia"/>
          <w:sz w:val="28"/>
          <w:szCs w:val="28"/>
        </w:rPr>
        <w:t>助理教练</w:t>
      </w:r>
      <w:r>
        <w:rPr>
          <w:rFonts w:ascii="仿宋" w:eastAsia="仿宋" w:hAnsi="仿宋" w:cs="仿宋" w:hint="eastAsia"/>
          <w:sz w:val="28"/>
          <w:szCs w:val="28"/>
        </w:rPr>
        <w:t>1</w:t>
      </w:r>
      <w:r>
        <w:rPr>
          <w:rFonts w:ascii="仿宋" w:eastAsia="仿宋" w:hAnsi="仿宋" w:cs="仿宋" w:hint="eastAsia"/>
          <w:sz w:val="28"/>
          <w:szCs w:val="28"/>
        </w:rPr>
        <w:t>人，</w:t>
      </w:r>
      <w:r>
        <w:rPr>
          <w:rFonts w:ascii="仿宋" w:eastAsia="仿宋" w:hAnsi="仿宋" w:cs="仿宋" w:hint="eastAsia"/>
          <w:sz w:val="28"/>
          <w:szCs w:val="28"/>
        </w:rPr>
        <w:t>运动员</w:t>
      </w:r>
      <w:r>
        <w:rPr>
          <w:rFonts w:ascii="仿宋" w:eastAsia="仿宋" w:hAnsi="仿宋" w:cs="仿宋" w:hint="eastAsia"/>
          <w:sz w:val="28"/>
          <w:szCs w:val="28"/>
        </w:rPr>
        <w:t>14</w:t>
      </w:r>
      <w:r>
        <w:rPr>
          <w:rFonts w:ascii="仿宋" w:eastAsia="仿宋" w:hAnsi="仿宋" w:cs="仿宋" w:hint="eastAsia"/>
          <w:color w:val="000000"/>
          <w:sz w:val="28"/>
          <w:szCs w:val="28"/>
        </w:rPr>
        <w:t>名。如运动员赛前出现伤病，只能在报名表</w:t>
      </w:r>
      <w:r>
        <w:rPr>
          <w:rFonts w:ascii="仿宋" w:eastAsia="仿宋" w:hAnsi="仿宋" w:cs="仿宋" w:hint="eastAsia"/>
          <w:color w:val="000000"/>
          <w:sz w:val="28"/>
          <w:szCs w:val="28"/>
        </w:rPr>
        <w:t>14</w:t>
      </w:r>
      <w:r>
        <w:rPr>
          <w:rFonts w:ascii="仿宋" w:eastAsia="仿宋" w:hAnsi="仿宋" w:cs="仿宋" w:hint="eastAsia"/>
          <w:color w:val="000000"/>
          <w:sz w:val="28"/>
          <w:szCs w:val="28"/>
        </w:rPr>
        <w:t>名运动员之内替换。</w:t>
      </w:r>
      <w:r>
        <w:rPr>
          <w:rFonts w:ascii="仿宋" w:eastAsia="仿宋" w:hAnsi="仿宋" w:cs="仿宋" w:hint="eastAsia"/>
          <w:sz w:val="28"/>
          <w:szCs w:val="28"/>
        </w:rPr>
        <w:t>赛前联席会上确定参赛名单</w:t>
      </w:r>
      <w:r>
        <w:rPr>
          <w:rFonts w:ascii="仿宋" w:eastAsia="仿宋" w:hAnsi="仿宋" w:cs="仿宋" w:hint="eastAsia"/>
          <w:sz w:val="28"/>
          <w:szCs w:val="28"/>
        </w:rPr>
        <w:t>8-14</w:t>
      </w:r>
      <w:r>
        <w:rPr>
          <w:rFonts w:ascii="仿宋" w:eastAsia="仿宋" w:hAnsi="仿宋" w:cs="仿宋" w:hint="eastAsia"/>
          <w:sz w:val="28"/>
          <w:szCs w:val="28"/>
        </w:rPr>
        <w:t>人</w:t>
      </w:r>
      <w:r>
        <w:rPr>
          <w:rFonts w:ascii="仿宋" w:eastAsia="仿宋" w:hAnsi="仿宋" w:cs="仿宋" w:hint="eastAsia"/>
          <w:sz w:val="28"/>
          <w:szCs w:val="28"/>
        </w:rPr>
        <w:t>，</w:t>
      </w:r>
      <w:r>
        <w:rPr>
          <w:rFonts w:ascii="仿宋" w:eastAsia="仿宋" w:hAnsi="仿宋" w:cs="仿宋" w:hint="eastAsia"/>
          <w:color w:val="000000"/>
          <w:sz w:val="28"/>
          <w:szCs w:val="28"/>
        </w:rPr>
        <w:t>不足</w:t>
      </w:r>
      <w:r>
        <w:rPr>
          <w:rFonts w:ascii="仿宋" w:eastAsia="仿宋" w:hAnsi="仿宋" w:cs="仿宋" w:hint="eastAsia"/>
          <w:color w:val="000000"/>
          <w:sz w:val="28"/>
          <w:szCs w:val="28"/>
        </w:rPr>
        <w:t>8</w:t>
      </w:r>
      <w:r>
        <w:rPr>
          <w:rFonts w:ascii="仿宋" w:eastAsia="仿宋" w:hAnsi="仿宋" w:cs="仿宋" w:hint="eastAsia"/>
          <w:color w:val="000000"/>
          <w:sz w:val="28"/>
          <w:szCs w:val="28"/>
        </w:rPr>
        <w:t>人的队伍，取消比赛资格。</w:t>
      </w:r>
    </w:p>
    <w:p w:rsidR="009322E1" w:rsidRDefault="001276D2">
      <w:pPr>
        <w:spacing w:line="640" w:lineRule="exact"/>
        <w:ind w:firstLineChars="160" w:firstLine="448"/>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五</w:t>
      </w:r>
      <w:r>
        <w:rPr>
          <w:rFonts w:ascii="仿宋" w:eastAsia="仿宋" w:hAnsi="仿宋" w:cs="仿宋" w:hint="eastAsia"/>
          <w:color w:val="000000"/>
          <w:sz w:val="28"/>
          <w:szCs w:val="28"/>
        </w:rPr>
        <w:t>）运动员年龄规定</w:t>
      </w:r>
    </w:p>
    <w:p w:rsidR="009322E1" w:rsidRDefault="001276D2">
      <w:pPr>
        <w:spacing w:line="640" w:lineRule="exact"/>
        <w:ind w:firstLineChars="160" w:firstLine="448"/>
        <w:rPr>
          <w:rFonts w:ascii="仿宋" w:eastAsia="仿宋" w:hAnsi="仿宋" w:cs="仿宋"/>
          <w:color w:val="000000"/>
          <w:sz w:val="28"/>
          <w:szCs w:val="28"/>
        </w:rPr>
      </w:pPr>
      <w:r>
        <w:rPr>
          <w:rFonts w:ascii="仿宋" w:eastAsia="仿宋" w:hAnsi="仿宋" w:cs="仿宋" w:hint="eastAsia"/>
          <w:color w:val="000000"/>
          <w:sz w:val="28"/>
          <w:szCs w:val="28"/>
        </w:rPr>
        <w:t>男子</w:t>
      </w:r>
      <w:r>
        <w:rPr>
          <w:rFonts w:ascii="仿宋" w:eastAsia="仿宋" w:hAnsi="仿宋" w:cs="仿宋" w:hint="eastAsia"/>
          <w:color w:val="000000"/>
          <w:sz w:val="28"/>
          <w:szCs w:val="28"/>
        </w:rPr>
        <w:t>甲组</w:t>
      </w:r>
      <w:r>
        <w:rPr>
          <w:rFonts w:ascii="仿宋" w:eastAsia="仿宋" w:hAnsi="仿宋" w:cs="仿宋" w:hint="eastAsia"/>
          <w:color w:val="000000"/>
          <w:sz w:val="28"/>
          <w:szCs w:val="28"/>
        </w:rPr>
        <w:t>、女子甲组</w:t>
      </w:r>
      <w:r>
        <w:rPr>
          <w:rFonts w:ascii="仿宋" w:eastAsia="仿宋" w:hAnsi="仿宋" w:cs="仿宋" w:hint="eastAsia"/>
          <w:color w:val="000000"/>
          <w:sz w:val="28"/>
          <w:szCs w:val="28"/>
        </w:rPr>
        <w:t>：</w:t>
      </w:r>
      <w:r>
        <w:rPr>
          <w:rFonts w:ascii="仿宋" w:eastAsia="仿宋" w:hAnsi="仿宋" w:cs="仿宋" w:hint="eastAsia"/>
          <w:color w:val="000000"/>
          <w:sz w:val="28"/>
          <w:szCs w:val="28"/>
        </w:rPr>
        <w:t>200</w:t>
      </w:r>
      <w:r>
        <w:rPr>
          <w:rFonts w:ascii="仿宋" w:eastAsia="仿宋" w:hAnsi="仿宋" w:cs="仿宋" w:hint="eastAsia"/>
          <w:color w:val="000000"/>
          <w:sz w:val="28"/>
          <w:szCs w:val="28"/>
        </w:rPr>
        <w:t>3</w:t>
      </w:r>
      <w:r>
        <w:rPr>
          <w:rFonts w:ascii="仿宋" w:eastAsia="仿宋" w:hAnsi="仿宋" w:cs="仿宋" w:hint="eastAsia"/>
          <w:color w:val="000000"/>
          <w:sz w:val="28"/>
          <w:szCs w:val="28"/>
        </w:rPr>
        <w:t>年</w:t>
      </w:r>
      <w:r>
        <w:rPr>
          <w:rFonts w:ascii="仿宋" w:eastAsia="仿宋" w:hAnsi="仿宋" w:cs="仿宋" w:hint="eastAsia"/>
          <w:color w:val="000000"/>
          <w:sz w:val="28"/>
          <w:szCs w:val="28"/>
        </w:rPr>
        <w:t>9</w:t>
      </w:r>
      <w:r>
        <w:rPr>
          <w:rFonts w:ascii="仿宋" w:eastAsia="仿宋" w:hAnsi="仿宋" w:cs="仿宋" w:hint="eastAsia"/>
          <w:color w:val="000000"/>
          <w:sz w:val="28"/>
          <w:szCs w:val="28"/>
        </w:rPr>
        <w:t>月</w:t>
      </w:r>
      <w:r>
        <w:rPr>
          <w:rFonts w:ascii="仿宋" w:eastAsia="仿宋" w:hAnsi="仿宋" w:cs="仿宋" w:hint="eastAsia"/>
          <w:color w:val="000000"/>
          <w:sz w:val="28"/>
          <w:szCs w:val="28"/>
        </w:rPr>
        <w:t>1</w:t>
      </w:r>
      <w:r>
        <w:rPr>
          <w:rFonts w:ascii="仿宋" w:eastAsia="仿宋" w:hAnsi="仿宋" w:cs="仿宋" w:hint="eastAsia"/>
          <w:color w:val="000000"/>
          <w:sz w:val="28"/>
          <w:szCs w:val="28"/>
        </w:rPr>
        <w:t>日</w:t>
      </w:r>
      <w:r>
        <w:rPr>
          <w:rFonts w:ascii="仿宋" w:eastAsia="仿宋" w:hAnsi="仿宋" w:cs="仿宋" w:hint="eastAsia"/>
          <w:color w:val="000000"/>
          <w:sz w:val="28"/>
          <w:szCs w:val="28"/>
        </w:rPr>
        <w:t>以后出生。</w:t>
      </w:r>
    </w:p>
    <w:p w:rsidR="009322E1" w:rsidRDefault="001276D2">
      <w:pPr>
        <w:spacing w:line="640" w:lineRule="exact"/>
        <w:ind w:firstLineChars="160" w:firstLine="448"/>
        <w:rPr>
          <w:rFonts w:ascii="仿宋" w:eastAsia="仿宋" w:hAnsi="仿宋" w:cs="仿宋"/>
          <w:color w:val="000000"/>
          <w:sz w:val="28"/>
          <w:szCs w:val="28"/>
        </w:rPr>
      </w:pPr>
      <w:r>
        <w:rPr>
          <w:rFonts w:ascii="仿宋" w:eastAsia="仿宋" w:hAnsi="仿宋" w:cs="仿宋" w:hint="eastAsia"/>
          <w:color w:val="000000"/>
          <w:sz w:val="28"/>
          <w:szCs w:val="28"/>
        </w:rPr>
        <w:t>男子</w:t>
      </w:r>
      <w:r>
        <w:rPr>
          <w:rFonts w:ascii="仿宋" w:eastAsia="仿宋" w:hAnsi="仿宋" w:cs="仿宋" w:hint="eastAsia"/>
          <w:color w:val="000000"/>
          <w:sz w:val="28"/>
          <w:szCs w:val="28"/>
        </w:rPr>
        <w:t>乙组</w:t>
      </w:r>
      <w:r>
        <w:rPr>
          <w:rFonts w:ascii="仿宋" w:eastAsia="仿宋" w:hAnsi="仿宋" w:cs="仿宋" w:hint="eastAsia"/>
          <w:color w:val="000000"/>
          <w:sz w:val="28"/>
          <w:szCs w:val="28"/>
        </w:rPr>
        <w:t>、女子乙组</w:t>
      </w:r>
      <w:r>
        <w:rPr>
          <w:rFonts w:ascii="仿宋" w:eastAsia="仿宋" w:hAnsi="仿宋" w:cs="仿宋" w:hint="eastAsia"/>
          <w:color w:val="000000"/>
          <w:sz w:val="28"/>
          <w:szCs w:val="28"/>
        </w:rPr>
        <w:t>：</w:t>
      </w:r>
      <w:r>
        <w:rPr>
          <w:rFonts w:ascii="仿宋" w:eastAsia="仿宋" w:hAnsi="仿宋" w:cs="仿宋" w:hint="eastAsia"/>
          <w:color w:val="000000"/>
          <w:sz w:val="28"/>
          <w:szCs w:val="28"/>
        </w:rPr>
        <w:t>20</w:t>
      </w:r>
      <w:r>
        <w:rPr>
          <w:rFonts w:ascii="仿宋" w:eastAsia="仿宋" w:hAnsi="仿宋" w:cs="仿宋" w:hint="eastAsia"/>
          <w:color w:val="000000"/>
          <w:sz w:val="28"/>
          <w:szCs w:val="28"/>
        </w:rPr>
        <w:t>06</w:t>
      </w:r>
      <w:r>
        <w:rPr>
          <w:rFonts w:ascii="仿宋" w:eastAsia="仿宋" w:hAnsi="仿宋" w:cs="仿宋" w:hint="eastAsia"/>
          <w:color w:val="000000"/>
          <w:sz w:val="28"/>
          <w:szCs w:val="28"/>
        </w:rPr>
        <w:t>年</w:t>
      </w:r>
      <w:r>
        <w:rPr>
          <w:rFonts w:ascii="仿宋" w:eastAsia="仿宋" w:hAnsi="仿宋" w:cs="仿宋" w:hint="eastAsia"/>
          <w:color w:val="000000"/>
          <w:sz w:val="28"/>
          <w:szCs w:val="28"/>
        </w:rPr>
        <w:t>9</w:t>
      </w:r>
      <w:r>
        <w:rPr>
          <w:rFonts w:ascii="仿宋" w:eastAsia="仿宋" w:hAnsi="仿宋" w:cs="仿宋" w:hint="eastAsia"/>
          <w:color w:val="000000"/>
          <w:sz w:val="28"/>
          <w:szCs w:val="28"/>
        </w:rPr>
        <w:t>月</w:t>
      </w:r>
      <w:r>
        <w:rPr>
          <w:rFonts w:ascii="仿宋" w:eastAsia="仿宋" w:hAnsi="仿宋" w:cs="仿宋" w:hint="eastAsia"/>
          <w:color w:val="000000"/>
          <w:sz w:val="28"/>
          <w:szCs w:val="28"/>
        </w:rPr>
        <w:t>1</w:t>
      </w:r>
      <w:r>
        <w:rPr>
          <w:rFonts w:ascii="仿宋" w:eastAsia="仿宋" w:hAnsi="仿宋" w:cs="仿宋" w:hint="eastAsia"/>
          <w:color w:val="000000"/>
          <w:sz w:val="28"/>
          <w:szCs w:val="28"/>
        </w:rPr>
        <w:t>日</w:t>
      </w:r>
      <w:r>
        <w:rPr>
          <w:rFonts w:ascii="仿宋" w:eastAsia="仿宋" w:hAnsi="仿宋" w:cs="仿宋" w:hint="eastAsia"/>
          <w:color w:val="000000"/>
          <w:sz w:val="28"/>
          <w:szCs w:val="28"/>
        </w:rPr>
        <w:t>以后出生</w:t>
      </w:r>
      <w:r>
        <w:rPr>
          <w:rFonts w:ascii="仿宋" w:eastAsia="仿宋" w:hAnsi="仿宋" w:cs="仿宋" w:hint="eastAsia"/>
          <w:color w:val="000000"/>
          <w:sz w:val="28"/>
          <w:szCs w:val="28"/>
        </w:rPr>
        <w:t>。</w:t>
      </w:r>
    </w:p>
    <w:p w:rsidR="009322E1" w:rsidRDefault="001276D2">
      <w:pPr>
        <w:spacing w:line="640" w:lineRule="exact"/>
        <w:ind w:firstLineChars="160" w:firstLine="448"/>
        <w:rPr>
          <w:rFonts w:ascii="仿宋" w:eastAsia="仿宋" w:hAnsi="仿宋" w:cs="仿宋"/>
          <w:color w:val="000000"/>
          <w:sz w:val="28"/>
          <w:szCs w:val="28"/>
        </w:rPr>
      </w:pPr>
      <w:r>
        <w:rPr>
          <w:rFonts w:ascii="仿宋" w:eastAsia="仿宋" w:hAnsi="仿宋" w:cs="仿宋" w:hint="eastAsia"/>
          <w:sz w:val="28"/>
          <w:szCs w:val="28"/>
        </w:rPr>
        <w:t>（</w:t>
      </w:r>
      <w:r>
        <w:rPr>
          <w:rFonts w:ascii="仿宋" w:eastAsia="仿宋" w:hAnsi="仿宋" w:cs="仿宋" w:hint="eastAsia"/>
          <w:sz w:val="28"/>
          <w:szCs w:val="28"/>
        </w:rPr>
        <w:t>六</w:t>
      </w:r>
      <w:r>
        <w:rPr>
          <w:rFonts w:ascii="仿宋" w:eastAsia="仿宋" w:hAnsi="仿宋" w:cs="仿宋" w:hint="eastAsia"/>
          <w:sz w:val="28"/>
          <w:szCs w:val="28"/>
        </w:rPr>
        <w:t>）各</w:t>
      </w:r>
      <w:r>
        <w:rPr>
          <w:rFonts w:ascii="仿宋" w:eastAsia="仿宋" w:hAnsi="仿宋" w:cs="仿宋" w:hint="eastAsia"/>
          <w:sz w:val="28"/>
          <w:szCs w:val="28"/>
        </w:rPr>
        <w:t>组别</w:t>
      </w:r>
      <w:r>
        <w:rPr>
          <w:rFonts w:ascii="仿宋" w:eastAsia="仿宋" w:hAnsi="仿宋" w:cs="仿宋" w:hint="eastAsia"/>
          <w:sz w:val="28"/>
          <w:szCs w:val="28"/>
        </w:rPr>
        <w:t>报名不足</w:t>
      </w:r>
      <w:r>
        <w:rPr>
          <w:rFonts w:ascii="仿宋" w:eastAsia="仿宋" w:hAnsi="仿宋" w:cs="仿宋" w:hint="eastAsia"/>
          <w:sz w:val="28"/>
          <w:szCs w:val="28"/>
        </w:rPr>
        <w:t>3</w:t>
      </w:r>
      <w:r>
        <w:rPr>
          <w:rFonts w:ascii="仿宋" w:eastAsia="仿宋" w:hAnsi="仿宋" w:cs="仿宋" w:hint="eastAsia"/>
          <w:sz w:val="28"/>
          <w:szCs w:val="28"/>
        </w:rPr>
        <w:t>支</w:t>
      </w:r>
      <w:r>
        <w:rPr>
          <w:rFonts w:ascii="仿宋" w:eastAsia="仿宋" w:hAnsi="仿宋" w:cs="仿宋" w:hint="eastAsia"/>
          <w:sz w:val="28"/>
          <w:szCs w:val="28"/>
        </w:rPr>
        <w:t>队，取</w:t>
      </w:r>
      <w:r>
        <w:rPr>
          <w:rFonts w:ascii="仿宋" w:eastAsia="仿宋" w:hAnsi="仿宋" w:cs="仿宋" w:hint="eastAsia"/>
          <w:color w:val="000000"/>
          <w:sz w:val="28"/>
          <w:szCs w:val="28"/>
        </w:rPr>
        <w:t>消该</w:t>
      </w:r>
      <w:r>
        <w:rPr>
          <w:rFonts w:ascii="仿宋" w:eastAsia="仿宋" w:hAnsi="仿宋" w:cs="仿宋" w:hint="eastAsia"/>
          <w:color w:val="000000"/>
          <w:sz w:val="28"/>
          <w:szCs w:val="28"/>
        </w:rPr>
        <w:t>组别</w:t>
      </w:r>
      <w:r>
        <w:rPr>
          <w:rFonts w:ascii="仿宋" w:eastAsia="仿宋" w:hAnsi="仿宋" w:cs="仿宋" w:hint="eastAsia"/>
          <w:color w:val="000000"/>
          <w:sz w:val="28"/>
          <w:szCs w:val="28"/>
        </w:rPr>
        <w:t>比赛。</w:t>
      </w:r>
    </w:p>
    <w:p w:rsidR="009322E1" w:rsidRDefault="001276D2">
      <w:pPr>
        <w:spacing w:line="640" w:lineRule="exact"/>
        <w:ind w:firstLineChars="160" w:firstLine="448"/>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七</w:t>
      </w:r>
      <w:r>
        <w:rPr>
          <w:rFonts w:ascii="仿宋" w:eastAsia="仿宋" w:hAnsi="仿宋" w:cs="仿宋" w:hint="eastAsia"/>
          <w:color w:val="000000"/>
          <w:sz w:val="28"/>
          <w:szCs w:val="28"/>
        </w:rPr>
        <w:t>）参赛单位必须为参赛人员在当地办理人身意外伤害保险（包括比赛期间及往返赛区和场馆途中），并提供县级以上医务部门身体健康检查证明，报到时一并出具，否则不允许参赛。</w:t>
      </w:r>
    </w:p>
    <w:p w:rsidR="009322E1" w:rsidRDefault="001276D2" w:rsidP="007A776F">
      <w:pPr>
        <w:tabs>
          <w:tab w:val="left" w:pos="720"/>
        </w:tabs>
        <w:spacing w:line="640" w:lineRule="exact"/>
        <w:ind w:leftChars="160" w:left="336"/>
        <w:rPr>
          <w:rFonts w:ascii="黑体" w:eastAsia="黑体" w:hAnsi="黑体" w:cs="黑体"/>
          <w:b/>
          <w:bCs/>
          <w:color w:val="000000"/>
          <w:sz w:val="28"/>
          <w:szCs w:val="28"/>
        </w:rPr>
      </w:pPr>
      <w:r>
        <w:rPr>
          <w:rFonts w:ascii="黑体" w:eastAsia="黑体" w:hAnsi="黑体" w:cs="黑体" w:hint="eastAsia"/>
          <w:b/>
          <w:bCs/>
          <w:color w:val="000000"/>
          <w:sz w:val="28"/>
          <w:szCs w:val="28"/>
        </w:rPr>
        <w:t>七、</w:t>
      </w:r>
      <w:r>
        <w:rPr>
          <w:rFonts w:ascii="黑体" w:eastAsia="黑体" w:hAnsi="黑体" w:cs="黑体" w:hint="eastAsia"/>
          <w:b/>
          <w:bCs/>
          <w:color w:val="000000"/>
          <w:sz w:val="28"/>
          <w:szCs w:val="28"/>
        </w:rPr>
        <w:t>竞赛</w:t>
      </w:r>
      <w:r>
        <w:rPr>
          <w:rFonts w:ascii="黑体" w:eastAsia="黑体" w:hAnsi="黑体" w:cs="黑体" w:hint="eastAsia"/>
          <w:b/>
          <w:bCs/>
          <w:color w:val="000000"/>
          <w:sz w:val="28"/>
          <w:szCs w:val="28"/>
        </w:rPr>
        <w:t>规则及</w:t>
      </w:r>
      <w:r>
        <w:rPr>
          <w:rFonts w:ascii="黑体" w:eastAsia="黑体" w:hAnsi="黑体" w:cs="黑体" w:hint="eastAsia"/>
          <w:b/>
          <w:bCs/>
          <w:color w:val="000000"/>
          <w:sz w:val="28"/>
          <w:szCs w:val="28"/>
        </w:rPr>
        <w:t>办法</w:t>
      </w:r>
    </w:p>
    <w:p w:rsidR="009322E1" w:rsidRDefault="001276D2">
      <w:pPr>
        <w:rPr>
          <w:rFonts w:ascii="仿宋" w:eastAsia="仿宋" w:hAnsi="仿宋" w:cs="仿宋"/>
          <w:sz w:val="28"/>
          <w:szCs w:val="28"/>
        </w:rPr>
      </w:pPr>
      <w:r>
        <w:rPr>
          <w:rFonts w:ascii="仿宋" w:eastAsia="仿宋" w:hAnsi="仿宋" w:cs="仿宋" w:hint="eastAsia"/>
          <w:sz w:val="28"/>
          <w:szCs w:val="28"/>
        </w:rPr>
        <w:t>（一）竞赛规则</w:t>
      </w:r>
    </w:p>
    <w:p w:rsidR="009322E1" w:rsidRDefault="001276D2">
      <w:pPr>
        <w:spacing w:line="640" w:lineRule="exact"/>
        <w:ind w:firstLineChars="160" w:firstLine="448"/>
        <w:rPr>
          <w:rFonts w:ascii="仿宋" w:eastAsia="仿宋" w:hAnsi="仿宋" w:cs="仿宋"/>
          <w:color w:val="000000"/>
          <w:sz w:val="28"/>
          <w:szCs w:val="28"/>
        </w:rPr>
      </w:pPr>
      <w:r>
        <w:rPr>
          <w:rFonts w:ascii="仿宋" w:eastAsia="仿宋" w:hAnsi="仿宋" w:cs="仿宋" w:hint="eastAsia"/>
          <w:sz w:val="28"/>
          <w:szCs w:val="28"/>
        </w:rPr>
        <w:t>执行</w:t>
      </w:r>
      <w:r>
        <w:rPr>
          <w:rFonts w:ascii="仿宋" w:eastAsia="仿宋" w:hAnsi="仿宋" w:cs="仿宋" w:hint="eastAsia"/>
          <w:sz w:val="28"/>
          <w:szCs w:val="28"/>
        </w:rPr>
        <w:t>中国排球协会</w:t>
      </w:r>
      <w:r>
        <w:rPr>
          <w:rFonts w:ascii="仿宋" w:eastAsia="仿宋" w:hAnsi="仿宋" w:cs="仿宋" w:hint="eastAsia"/>
          <w:sz w:val="28"/>
          <w:szCs w:val="28"/>
        </w:rPr>
        <w:t>最新</w:t>
      </w:r>
      <w:r>
        <w:rPr>
          <w:rFonts w:ascii="仿宋" w:eastAsia="仿宋" w:hAnsi="仿宋" w:cs="仿宋" w:hint="eastAsia"/>
          <w:sz w:val="28"/>
          <w:szCs w:val="28"/>
        </w:rPr>
        <w:t>审定的《排球竞赛规则》。网高：男子</w:t>
      </w:r>
      <w:r>
        <w:rPr>
          <w:rFonts w:ascii="仿宋" w:eastAsia="仿宋" w:hAnsi="仿宋" w:cs="仿宋" w:hint="eastAsia"/>
          <w:sz w:val="28"/>
          <w:szCs w:val="28"/>
        </w:rPr>
        <w:t>组</w:t>
      </w:r>
      <w:r>
        <w:rPr>
          <w:rFonts w:ascii="仿宋" w:eastAsia="仿宋" w:hAnsi="仿宋" w:cs="仿宋" w:hint="eastAsia"/>
          <w:sz w:val="28"/>
          <w:szCs w:val="28"/>
        </w:rPr>
        <w:t xml:space="preserve">2. </w:t>
      </w:r>
      <w:r>
        <w:rPr>
          <w:rFonts w:ascii="仿宋" w:eastAsia="仿宋" w:hAnsi="仿宋" w:cs="仿宋" w:hint="eastAsia"/>
          <w:sz w:val="28"/>
          <w:szCs w:val="28"/>
        </w:rPr>
        <w:t>43</w:t>
      </w:r>
      <w:r>
        <w:rPr>
          <w:rFonts w:ascii="仿宋" w:eastAsia="仿宋" w:hAnsi="仿宋" w:cs="仿宋" w:hint="eastAsia"/>
          <w:sz w:val="28"/>
          <w:szCs w:val="28"/>
        </w:rPr>
        <w:t>米，女子</w:t>
      </w:r>
      <w:r>
        <w:rPr>
          <w:rFonts w:ascii="仿宋" w:eastAsia="仿宋" w:hAnsi="仿宋" w:cs="仿宋" w:hint="eastAsia"/>
          <w:sz w:val="28"/>
          <w:szCs w:val="28"/>
        </w:rPr>
        <w:t>组</w:t>
      </w:r>
      <w:r>
        <w:rPr>
          <w:rFonts w:ascii="仿宋" w:eastAsia="仿宋" w:hAnsi="仿宋" w:cs="仿宋" w:hint="eastAsia"/>
          <w:sz w:val="28"/>
          <w:szCs w:val="28"/>
        </w:rPr>
        <w:t xml:space="preserve"> </w:t>
      </w:r>
      <w:r>
        <w:rPr>
          <w:rFonts w:ascii="仿宋" w:eastAsia="仿宋" w:hAnsi="仿宋" w:cs="仿宋" w:hint="eastAsia"/>
          <w:sz w:val="28"/>
          <w:szCs w:val="28"/>
        </w:rPr>
        <w:t>2.24</w:t>
      </w:r>
      <w:r>
        <w:rPr>
          <w:rFonts w:ascii="仿宋" w:eastAsia="仿宋" w:hAnsi="仿宋" w:cs="仿宋" w:hint="eastAsia"/>
          <w:sz w:val="28"/>
          <w:szCs w:val="28"/>
        </w:rPr>
        <w:t>米</w:t>
      </w:r>
      <w:r>
        <w:rPr>
          <w:rFonts w:ascii="仿宋" w:eastAsia="仿宋" w:hAnsi="仿宋" w:cs="仿宋" w:hint="eastAsia"/>
          <w:color w:val="000000"/>
          <w:sz w:val="28"/>
          <w:szCs w:val="28"/>
        </w:rPr>
        <w:t>。</w:t>
      </w:r>
    </w:p>
    <w:p w:rsidR="009322E1" w:rsidRDefault="001276D2">
      <w:pPr>
        <w:spacing w:line="640" w:lineRule="exact"/>
        <w:ind w:firstLineChars="160" w:firstLine="448"/>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二</w:t>
      </w:r>
      <w:r>
        <w:rPr>
          <w:rFonts w:ascii="仿宋" w:eastAsia="仿宋" w:hAnsi="仿宋" w:cs="仿宋" w:hint="eastAsia"/>
          <w:color w:val="000000"/>
          <w:sz w:val="28"/>
          <w:szCs w:val="28"/>
        </w:rPr>
        <w:t>）竞赛办法</w:t>
      </w:r>
    </w:p>
    <w:p w:rsidR="009322E1" w:rsidRDefault="001276D2">
      <w:pPr>
        <w:spacing w:line="640" w:lineRule="exact"/>
        <w:ind w:firstLineChars="160" w:firstLine="448"/>
        <w:rPr>
          <w:rFonts w:ascii="仿宋" w:eastAsia="仿宋" w:hAnsi="仿宋" w:cs="仿宋"/>
          <w:color w:val="000000"/>
          <w:sz w:val="28"/>
          <w:szCs w:val="28"/>
        </w:rPr>
      </w:pPr>
      <w:r>
        <w:rPr>
          <w:rFonts w:ascii="仿宋" w:eastAsia="仿宋" w:hAnsi="仿宋" w:cs="仿宋" w:hint="eastAsia"/>
          <w:color w:val="000000"/>
          <w:sz w:val="28"/>
          <w:szCs w:val="28"/>
        </w:rPr>
        <w:t>根据报名队数确定比赛办法。不足</w:t>
      </w:r>
      <w:r>
        <w:rPr>
          <w:rFonts w:ascii="仿宋" w:eastAsia="仿宋" w:hAnsi="仿宋" w:cs="仿宋" w:hint="eastAsia"/>
          <w:color w:val="000000"/>
          <w:sz w:val="28"/>
          <w:szCs w:val="28"/>
        </w:rPr>
        <w:t>8</w:t>
      </w:r>
      <w:r>
        <w:rPr>
          <w:rFonts w:ascii="仿宋" w:eastAsia="仿宋" w:hAnsi="仿宋" w:cs="仿宋" w:hint="eastAsia"/>
          <w:color w:val="000000"/>
          <w:sz w:val="28"/>
          <w:szCs w:val="28"/>
        </w:rPr>
        <w:t>支队伍进行单循环赛；</w:t>
      </w:r>
      <w:r>
        <w:rPr>
          <w:rFonts w:ascii="仿宋" w:eastAsia="仿宋" w:hAnsi="仿宋" w:cs="仿宋" w:hint="eastAsia"/>
          <w:color w:val="000000"/>
          <w:sz w:val="28"/>
          <w:szCs w:val="28"/>
        </w:rPr>
        <w:t>8</w:t>
      </w:r>
      <w:r>
        <w:rPr>
          <w:rFonts w:ascii="仿宋" w:eastAsia="仿宋" w:hAnsi="仿宋" w:cs="仿宋" w:hint="eastAsia"/>
          <w:color w:val="000000"/>
          <w:sz w:val="28"/>
          <w:szCs w:val="28"/>
        </w:rPr>
        <w:t>队</w:t>
      </w:r>
      <w:r>
        <w:rPr>
          <w:rFonts w:ascii="仿宋" w:eastAsia="仿宋" w:hAnsi="仿宋" w:cs="仿宋" w:hint="eastAsia"/>
          <w:color w:val="000000"/>
          <w:sz w:val="28"/>
          <w:szCs w:val="28"/>
        </w:rPr>
        <w:lastRenderedPageBreak/>
        <w:t>（含</w:t>
      </w:r>
      <w:r>
        <w:rPr>
          <w:rFonts w:ascii="仿宋" w:eastAsia="仿宋" w:hAnsi="仿宋" w:cs="仿宋" w:hint="eastAsia"/>
          <w:color w:val="000000"/>
          <w:sz w:val="28"/>
          <w:szCs w:val="28"/>
        </w:rPr>
        <w:t>8</w:t>
      </w:r>
      <w:r>
        <w:rPr>
          <w:rFonts w:ascii="仿宋" w:eastAsia="仿宋" w:hAnsi="仿宋" w:cs="仿宋" w:hint="eastAsia"/>
          <w:color w:val="000000"/>
          <w:sz w:val="28"/>
          <w:szCs w:val="28"/>
        </w:rPr>
        <w:t>队）以上分两阶段进行，第一阶段分组单循环赛</w:t>
      </w:r>
      <w:r>
        <w:rPr>
          <w:rFonts w:ascii="仿宋" w:eastAsia="仿宋" w:hAnsi="仿宋" w:cs="仿宋" w:hint="eastAsia"/>
          <w:color w:val="000000"/>
          <w:sz w:val="28"/>
          <w:szCs w:val="28"/>
        </w:rPr>
        <w:t>（采用三局二胜制）</w:t>
      </w:r>
      <w:r>
        <w:rPr>
          <w:rFonts w:ascii="仿宋" w:eastAsia="仿宋" w:hAnsi="仿宋" w:cs="仿宋" w:hint="eastAsia"/>
          <w:color w:val="000000"/>
          <w:sz w:val="28"/>
          <w:szCs w:val="28"/>
        </w:rPr>
        <w:t>，第二阶段交叉淘汰赛</w:t>
      </w:r>
      <w:r>
        <w:rPr>
          <w:rFonts w:ascii="仿宋" w:eastAsia="仿宋" w:hAnsi="仿宋" w:cs="仿宋" w:hint="eastAsia"/>
          <w:color w:val="000000"/>
          <w:sz w:val="28"/>
          <w:szCs w:val="28"/>
        </w:rPr>
        <w:t>（</w:t>
      </w:r>
      <w:r>
        <w:rPr>
          <w:rFonts w:ascii="仿宋" w:eastAsia="仿宋" w:hAnsi="仿宋" w:cs="仿宋" w:hint="eastAsia"/>
          <w:color w:val="000000"/>
          <w:sz w:val="28"/>
          <w:szCs w:val="28"/>
        </w:rPr>
        <w:t>采用五局三胜制</w:t>
      </w:r>
      <w:r>
        <w:rPr>
          <w:rFonts w:ascii="仿宋" w:eastAsia="仿宋" w:hAnsi="仿宋" w:cs="仿宋" w:hint="eastAsia"/>
          <w:color w:val="000000"/>
          <w:sz w:val="28"/>
          <w:szCs w:val="28"/>
        </w:rPr>
        <w:t>）</w:t>
      </w:r>
      <w:r>
        <w:rPr>
          <w:rFonts w:ascii="仿宋" w:eastAsia="仿宋" w:hAnsi="仿宋" w:cs="仿宋" w:hint="eastAsia"/>
          <w:color w:val="000000"/>
          <w:sz w:val="28"/>
          <w:szCs w:val="28"/>
        </w:rPr>
        <w:t>。单循环赛每天进行</w:t>
      </w:r>
      <w:r>
        <w:rPr>
          <w:rFonts w:ascii="仿宋" w:eastAsia="仿宋" w:hAnsi="仿宋" w:cs="仿宋" w:hint="eastAsia"/>
          <w:color w:val="000000"/>
          <w:sz w:val="28"/>
          <w:szCs w:val="28"/>
        </w:rPr>
        <w:t>2</w:t>
      </w:r>
      <w:r>
        <w:rPr>
          <w:rFonts w:ascii="仿宋" w:eastAsia="仿宋" w:hAnsi="仿宋" w:cs="仿宋" w:hint="eastAsia"/>
          <w:color w:val="000000"/>
          <w:sz w:val="28"/>
          <w:szCs w:val="28"/>
        </w:rPr>
        <w:t>轮比赛，根据队伍报名的先后顺序，按照“贝格尔编排法”编排竞赛日程</w:t>
      </w:r>
      <w:r>
        <w:rPr>
          <w:rFonts w:ascii="仿宋" w:eastAsia="仿宋" w:hAnsi="仿宋" w:cs="仿宋" w:hint="eastAsia"/>
          <w:color w:val="000000"/>
          <w:sz w:val="28"/>
          <w:szCs w:val="28"/>
        </w:rPr>
        <w:t>；参赛</w:t>
      </w:r>
      <w:r>
        <w:rPr>
          <w:rFonts w:ascii="仿宋" w:eastAsia="仿宋" w:hAnsi="仿宋" w:cs="仿宋" w:hint="eastAsia"/>
          <w:color w:val="000000"/>
          <w:sz w:val="28"/>
          <w:szCs w:val="28"/>
        </w:rPr>
        <w:t>队伍</w:t>
      </w:r>
      <w:r>
        <w:rPr>
          <w:rFonts w:ascii="仿宋" w:eastAsia="仿宋" w:hAnsi="仿宋" w:cs="仿宋" w:hint="eastAsia"/>
          <w:color w:val="000000"/>
          <w:sz w:val="28"/>
          <w:szCs w:val="28"/>
        </w:rPr>
        <w:t>采用</w:t>
      </w:r>
      <w:r>
        <w:rPr>
          <w:rFonts w:ascii="仿宋" w:eastAsia="仿宋" w:hAnsi="仿宋" w:cs="仿宋" w:hint="eastAsia"/>
          <w:color w:val="000000"/>
          <w:sz w:val="28"/>
          <w:szCs w:val="28"/>
        </w:rPr>
        <w:t>抽签</w:t>
      </w:r>
      <w:r>
        <w:rPr>
          <w:rFonts w:ascii="仿宋" w:eastAsia="仿宋" w:hAnsi="仿宋" w:cs="仿宋" w:hint="eastAsia"/>
          <w:color w:val="000000"/>
          <w:sz w:val="28"/>
          <w:szCs w:val="28"/>
        </w:rPr>
        <w:t>方式落位</w:t>
      </w:r>
      <w:r>
        <w:rPr>
          <w:rFonts w:ascii="仿宋" w:eastAsia="仿宋" w:hAnsi="仿宋" w:cs="仿宋" w:hint="eastAsia"/>
          <w:color w:val="000000"/>
          <w:sz w:val="28"/>
          <w:szCs w:val="28"/>
        </w:rPr>
        <w:t>。</w:t>
      </w:r>
    </w:p>
    <w:p w:rsidR="009322E1" w:rsidRDefault="001276D2">
      <w:pPr>
        <w:numPr>
          <w:ilvl w:val="0"/>
          <w:numId w:val="2"/>
        </w:numPr>
        <w:spacing w:line="640" w:lineRule="exact"/>
        <w:ind w:firstLineChars="160" w:firstLine="448"/>
        <w:rPr>
          <w:rFonts w:ascii="仿宋" w:eastAsia="仿宋" w:hAnsi="仿宋" w:cs="仿宋"/>
          <w:sz w:val="28"/>
          <w:szCs w:val="28"/>
        </w:rPr>
      </w:pPr>
      <w:r>
        <w:rPr>
          <w:rFonts w:ascii="仿宋" w:eastAsia="仿宋" w:hAnsi="仿宋" w:cs="仿宋" w:hint="eastAsia"/>
          <w:color w:val="000000"/>
          <w:sz w:val="28"/>
          <w:szCs w:val="28"/>
        </w:rPr>
        <w:t>比赛用球：</w:t>
      </w:r>
      <w:r>
        <w:rPr>
          <w:rFonts w:ascii="仿宋" w:eastAsia="仿宋" w:hAnsi="仿宋" w:cs="仿宋" w:hint="eastAsia"/>
          <w:sz w:val="28"/>
          <w:szCs w:val="28"/>
        </w:rPr>
        <w:t>MIKASA-</w:t>
      </w:r>
      <w:r>
        <w:rPr>
          <w:rFonts w:ascii="仿宋" w:eastAsia="仿宋" w:hAnsi="仿宋" w:cs="仿宋" w:hint="eastAsia"/>
          <w:sz w:val="28"/>
          <w:szCs w:val="28"/>
        </w:rPr>
        <w:t>V</w:t>
      </w:r>
      <w:r>
        <w:rPr>
          <w:rFonts w:ascii="仿宋" w:eastAsia="仿宋" w:hAnsi="仿宋" w:cs="仿宋" w:hint="eastAsia"/>
          <w:sz w:val="28"/>
          <w:szCs w:val="28"/>
        </w:rPr>
        <w:t>200</w:t>
      </w:r>
      <w:r>
        <w:rPr>
          <w:rFonts w:ascii="仿宋" w:eastAsia="仿宋" w:hAnsi="仿宋" w:cs="仿宋" w:hint="eastAsia"/>
          <w:sz w:val="28"/>
          <w:szCs w:val="28"/>
        </w:rPr>
        <w:t>W</w:t>
      </w:r>
      <w:r>
        <w:rPr>
          <w:rFonts w:ascii="仿宋" w:eastAsia="仿宋" w:hAnsi="仿宋" w:cs="仿宋" w:hint="eastAsia"/>
          <w:sz w:val="28"/>
          <w:szCs w:val="28"/>
        </w:rPr>
        <w:t>排球。</w:t>
      </w:r>
    </w:p>
    <w:p w:rsidR="009322E1" w:rsidRDefault="001276D2">
      <w:pPr>
        <w:spacing w:line="640" w:lineRule="exact"/>
        <w:ind w:firstLineChars="100" w:firstLine="28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四</w:t>
      </w:r>
      <w:r>
        <w:rPr>
          <w:rFonts w:ascii="仿宋" w:eastAsia="仿宋" w:hAnsi="仿宋" w:cs="仿宋" w:hint="eastAsia"/>
          <w:color w:val="000000"/>
          <w:sz w:val="28"/>
          <w:szCs w:val="28"/>
        </w:rPr>
        <w:t>）比赛服装：各参赛队须准备深浅两种颜色，且款式统一的比赛服。运动员身前号码至少</w:t>
      </w:r>
      <w:r>
        <w:rPr>
          <w:rFonts w:ascii="仿宋" w:eastAsia="仿宋" w:hAnsi="仿宋" w:cs="仿宋" w:hint="eastAsia"/>
          <w:color w:val="000000"/>
          <w:sz w:val="28"/>
          <w:szCs w:val="28"/>
        </w:rPr>
        <w:t>15cm</w:t>
      </w:r>
      <w:r>
        <w:rPr>
          <w:rFonts w:ascii="仿宋" w:eastAsia="仿宋" w:hAnsi="仿宋" w:cs="仿宋" w:hint="eastAsia"/>
          <w:color w:val="000000"/>
          <w:sz w:val="28"/>
          <w:szCs w:val="28"/>
        </w:rPr>
        <w:t>高，身后号码至少</w:t>
      </w:r>
      <w:r>
        <w:rPr>
          <w:rFonts w:ascii="仿宋" w:eastAsia="仿宋" w:hAnsi="仿宋" w:cs="仿宋" w:hint="eastAsia"/>
          <w:color w:val="000000"/>
          <w:sz w:val="28"/>
          <w:szCs w:val="28"/>
        </w:rPr>
        <w:t>20cm</w:t>
      </w:r>
      <w:r>
        <w:rPr>
          <w:rFonts w:ascii="仿宋" w:eastAsia="仿宋" w:hAnsi="仿宋" w:cs="仿宋" w:hint="eastAsia"/>
          <w:color w:val="000000"/>
          <w:sz w:val="28"/>
          <w:szCs w:val="28"/>
        </w:rPr>
        <w:t>高，号码笔画宽度至少</w:t>
      </w:r>
      <w:r>
        <w:rPr>
          <w:rFonts w:ascii="仿宋" w:eastAsia="仿宋" w:hAnsi="仿宋" w:cs="仿宋" w:hint="eastAsia"/>
          <w:color w:val="000000"/>
          <w:sz w:val="28"/>
          <w:szCs w:val="28"/>
        </w:rPr>
        <w:t>2cm</w:t>
      </w:r>
      <w:r>
        <w:rPr>
          <w:rFonts w:ascii="仿宋" w:eastAsia="仿宋" w:hAnsi="仿宋" w:cs="仿宋" w:hint="eastAsia"/>
          <w:color w:val="000000"/>
          <w:sz w:val="28"/>
          <w:szCs w:val="28"/>
        </w:rPr>
        <w:t>。队长队服胸前号码下，应有一条与上衣颜色不同的长</w:t>
      </w:r>
      <w:r>
        <w:rPr>
          <w:rFonts w:ascii="仿宋" w:eastAsia="仿宋" w:hAnsi="仿宋" w:cs="仿宋" w:hint="eastAsia"/>
          <w:color w:val="000000"/>
          <w:sz w:val="28"/>
          <w:szCs w:val="28"/>
        </w:rPr>
        <w:t>8cm</w:t>
      </w:r>
      <w:r>
        <w:rPr>
          <w:rFonts w:ascii="仿宋" w:eastAsia="仿宋" w:hAnsi="仿宋" w:cs="仿宋" w:hint="eastAsia"/>
          <w:color w:val="000000"/>
          <w:sz w:val="28"/>
          <w:szCs w:val="28"/>
        </w:rPr>
        <w:t>，宽</w:t>
      </w:r>
      <w:r>
        <w:rPr>
          <w:rFonts w:ascii="仿宋" w:eastAsia="仿宋" w:hAnsi="仿宋" w:cs="仿宋" w:hint="eastAsia"/>
          <w:color w:val="000000"/>
          <w:sz w:val="28"/>
          <w:szCs w:val="28"/>
        </w:rPr>
        <w:t>2cm</w:t>
      </w:r>
      <w:r>
        <w:rPr>
          <w:rFonts w:ascii="仿宋" w:eastAsia="仿宋" w:hAnsi="仿宋" w:cs="仿宋" w:hint="eastAsia"/>
          <w:color w:val="000000"/>
          <w:sz w:val="28"/>
          <w:szCs w:val="28"/>
        </w:rPr>
        <w:t>的条状标志。</w:t>
      </w:r>
    </w:p>
    <w:p w:rsidR="009322E1" w:rsidRDefault="001276D2">
      <w:pPr>
        <w:adjustRightInd w:val="0"/>
        <w:spacing w:line="640" w:lineRule="exact"/>
        <w:ind w:firstLineChars="160" w:firstLine="448"/>
        <w:rPr>
          <w:rFonts w:ascii="仿宋" w:eastAsia="仿宋" w:hAnsi="仿宋" w:cs="仿宋"/>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五</w:t>
      </w:r>
      <w:r>
        <w:rPr>
          <w:rFonts w:ascii="仿宋" w:eastAsia="仿宋" w:hAnsi="仿宋" w:cs="仿宋" w:hint="eastAsia"/>
          <w:color w:val="000000"/>
          <w:kern w:val="0"/>
          <w:sz w:val="28"/>
          <w:szCs w:val="28"/>
        </w:rPr>
        <w:t>）</w:t>
      </w:r>
      <w:r>
        <w:rPr>
          <w:rFonts w:ascii="仿宋" w:eastAsia="仿宋" w:hAnsi="仿宋" w:cs="仿宋" w:hint="eastAsia"/>
          <w:color w:val="000000"/>
          <w:sz w:val="28"/>
          <w:szCs w:val="28"/>
        </w:rPr>
        <w:t>赛前技术会议</w:t>
      </w:r>
      <w:r>
        <w:rPr>
          <w:rFonts w:ascii="仿宋" w:eastAsia="仿宋" w:hAnsi="仿宋" w:cs="仿宋" w:hint="eastAsia"/>
          <w:color w:val="000000"/>
          <w:sz w:val="28"/>
          <w:szCs w:val="28"/>
        </w:rPr>
        <w:t>参赛队</w:t>
      </w:r>
      <w:r>
        <w:rPr>
          <w:rFonts w:ascii="仿宋" w:eastAsia="仿宋" w:hAnsi="仿宋" w:cs="仿宋" w:hint="eastAsia"/>
          <w:sz w:val="28"/>
          <w:szCs w:val="28"/>
        </w:rPr>
        <w:t>上交确认名单，如确认名单中参赛运动员超出</w:t>
      </w:r>
      <w:r>
        <w:rPr>
          <w:rFonts w:ascii="仿宋" w:eastAsia="仿宋" w:hAnsi="仿宋" w:cs="仿宋" w:hint="eastAsia"/>
          <w:sz w:val="28"/>
          <w:szCs w:val="28"/>
        </w:rPr>
        <w:t>12</w:t>
      </w:r>
      <w:r>
        <w:rPr>
          <w:rFonts w:ascii="仿宋" w:eastAsia="仿宋" w:hAnsi="仿宋" w:cs="仿宋" w:hint="eastAsia"/>
          <w:sz w:val="28"/>
          <w:szCs w:val="28"/>
        </w:rPr>
        <w:t>人，必须包含</w:t>
      </w:r>
      <w:r>
        <w:rPr>
          <w:rFonts w:ascii="仿宋" w:eastAsia="仿宋" w:hAnsi="仿宋" w:cs="仿宋" w:hint="eastAsia"/>
          <w:sz w:val="28"/>
          <w:szCs w:val="28"/>
        </w:rPr>
        <w:t>2</w:t>
      </w:r>
      <w:r>
        <w:rPr>
          <w:rFonts w:ascii="仿宋" w:eastAsia="仿宋" w:hAnsi="仿宋" w:cs="仿宋" w:hint="eastAsia"/>
          <w:sz w:val="28"/>
          <w:szCs w:val="28"/>
        </w:rPr>
        <w:t>名自由防守队员；如确认名单中参赛运动员不足</w:t>
      </w:r>
      <w:r>
        <w:rPr>
          <w:rFonts w:ascii="仿宋" w:eastAsia="仿宋" w:hAnsi="仿宋" w:cs="仿宋" w:hint="eastAsia"/>
          <w:sz w:val="28"/>
          <w:szCs w:val="28"/>
        </w:rPr>
        <w:t>12</w:t>
      </w:r>
      <w:r>
        <w:rPr>
          <w:rFonts w:ascii="仿宋" w:eastAsia="仿宋" w:hAnsi="仿宋" w:cs="仿宋" w:hint="eastAsia"/>
          <w:sz w:val="28"/>
          <w:szCs w:val="28"/>
        </w:rPr>
        <w:t>人，自由防守队员可为</w:t>
      </w:r>
      <w:r>
        <w:rPr>
          <w:rFonts w:ascii="仿宋" w:eastAsia="仿宋" w:hAnsi="仿宋" w:cs="仿宋" w:hint="eastAsia"/>
          <w:sz w:val="28"/>
          <w:szCs w:val="28"/>
        </w:rPr>
        <w:t>0-2</w:t>
      </w:r>
      <w:r>
        <w:rPr>
          <w:rFonts w:ascii="仿宋" w:eastAsia="仿宋" w:hAnsi="仿宋" w:cs="仿宋" w:hint="eastAsia"/>
          <w:sz w:val="28"/>
          <w:szCs w:val="28"/>
        </w:rPr>
        <w:t>人。</w:t>
      </w:r>
    </w:p>
    <w:p w:rsidR="009322E1" w:rsidRDefault="001276D2">
      <w:pPr>
        <w:spacing w:line="640" w:lineRule="exact"/>
        <w:ind w:firstLineChars="160" w:firstLine="448"/>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六</w:t>
      </w:r>
      <w:r>
        <w:rPr>
          <w:rFonts w:ascii="仿宋" w:eastAsia="仿宋" w:hAnsi="仿宋" w:cs="仿宋" w:hint="eastAsia"/>
          <w:color w:val="000000"/>
          <w:kern w:val="0"/>
          <w:sz w:val="28"/>
          <w:szCs w:val="28"/>
        </w:rPr>
        <w:t>）单循环赛决定名次计算办法</w:t>
      </w:r>
    </w:p>
    <w:p w:rsidR="009322E1" w:rsidRDefault="001276D2">
      <w:pPr>
        <w:rPr>
          <w:rFonts w:ascii="仿宋" w:eastAsia="仿宋" w:hAnsi="仿宋" w:cs="仿宋"/>
          <w:sz w:val="28"/>
          <w:szCs w:val="28"/>
        </w:rPr>
      </w:pPr>
      <w:r>
        <w:rPr>
          <w:rFonts w:ascii="仿宋" w:eastAsia="仿宋" w:hAnsi="仿宋" w:cs="仿宋" w:hint="eastAsia"/>
          <w:sz w:val="28"/>
          <w:szCs w:val="28"/>
        </w:rPr>
        <w:t>A.</w:t>
      </w:r>
      <w:r>
        <w:rPr>
          <w:rFonts w:ascii="仿宋" w:eastAsia="仿宋" w:hAnsi="仿宋" w:cs="仿宋" w:hint="eastAsia"/>
          <w:sz w:val="28"/>
          <w:szCs w:val="28"/>
        </w:rPr>
        <w:t>胜场：在同组比赛中获胜的比赛场次数量，胜场多者排名在</w:t>
      </w:r>
      <w:r>
        <w:rPr>
          <w:rFonts w:ascii="仿宋" w:eastAsia="仿宋" w:hAnsi="仿宋" w:cs="仿宋" w:hint="eastAsia"/>
          <w:sz w:val="28"/>
          <w:szCs w:val="28"/>
        </w:rPr>
        <w:t>前</w:t>
      </w:r>
    </w:p>
    <w:p w:rsidR="009322E1" w:rsidRDefault="001276D2">
      <w:pPr>
        <w:rPr>
          <w:rFonts w:ascii="仿宋" w:eastAsia="仿宋" w:hAnsi="仿宋" w:cs="仿宋"/>
          <w:sz w:val="28"/>
          <w:szCs w:val="28"/>
        </w:rPr>
      </w:pPr>
      <w:r>
        <w:rPr>
          <w:rFonts w:ascii="仿宋" w:eastAsia="仿宋" w:hAnsi="仿宋" w:cs="仿宋" w:hint="eastAsia"/>
          <w:sz w:val="28"/>
          <w:szCs w:val="28"/>
        </w:rPr>
        <w:t>B.</w:t>
      </w:r>
      <w:r>
        <w:rPr>
          <w:rFonts w:ascii="仿宋" w:eastAsia="仿宋" w:hAnsi="仿宋" w:cs="仿宋" w:hint="eastAsia"/>
          <w:sz w:val="28"/>
          <w:szCs w:val="28"/>
        </w:rPr>
        <w:t>比赛积分：当两队或以上胜场相等时，比赛积分多者排名在前，积分办法如下：</w:t>
      </w:r>
    </w:p>
    <w:p w:rsidR="009322E1" w:rsidRDefault="001276D2">
      <w:pPr>
        <w:pStyle w:val="Bodytext1"/>
        <w:spacing w:after="100" w:line="240" w:lineRule="auto"/>
        <w:ind w:firstLine="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三局二胜制</w:t>
      </w:r>
    </w:p>
    <w:p w:rsidR="009322E1" w:rsidRDefault="001276D2">
      <w:pPr>
        <w:pStyle w:val="Bodytext1"/>
        <w:numPr>
          <w:ilvl w:val="0"/>
          <w:numId w:val="3"/>
        </w:numPr>
        <w:spacing w:after="100" w:line="240" w:lineRule="auto"/>
        <w:rPr>
          <w:rFonts w:ascii="仿宋_GB2312" w:eastAsia="仿宋_GB2312" w:hAnsi="仿宋_GB2312" w:cs="仿宋_GB2312"/>
          <w:sz w:val="28"/>
          <w:szCs w:val="28"/>
        </w:rPr>
      </w:pPr>
      <w:r>
        <w:rPr>
          <w:rFonts w:ascii="仿宋_GB2312" w:eastAsia="仿宋_GB2312" w:hAnsi="仿宋_GB2312" w:cs="仿宋_GB2312" w:hint="eastAsia"/>
          <w:sz w:val="28"/>
          <w:szCs w:val="28"/>
          <w:lang w:eastAsia="zh-CN"/>
        </w:rPr>
        <w:t>当比局为</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胜</w:t>
      </w:r>
      <w:r>
        <w:rPr>
          <w:rFonts w:ascii="仿宋_GB2312" w:eastAsia="仿宋_GB2312" w:hAnsi="仿宋_GB2312" w:cs="仿宋_GB2312" w:hint="eastAsia"/>
          <w:sz w:val="28"/>
          <w:szCs w:val="28"/>
          <w:lang w:eastAsia="zh-CN"/>
        </w:rPr>
        <w:t>时：胜队</w:t>
      </w:r>
      <w:r>
        <w:rPr>
          <w:rFonts w:ascii="仿宋_GB2312" w:eastAsia="仿宋_GB2312" w:hAnsi="仿宋_GB2312" w:cs="仿宋_GB2312" w:hint="eastAsia"/>
          <w:sz w:val="28"/>
          <w:szCs w:val="28"/>
        </w:rPr>
        <w:t>积</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lang w:eastAsia="zh-CN"/>
        </w:rPr>
        <w:t>，负队</w:t>
      </w:r>
      <w:r>
        <w:rPr>
          <w:rFonts w:ascii="仿宋_GB2312" w:eastAsia="仿宋_GB2312" w:hAnsi="仿宋_GB2312" w:cs="仿宋_GB2312" w:hint="eastAsia"/>
          <w:sz w:val="28"/>
          <w:szCs w:val="28"/>
        </w:rPr>
        <w:t>积</w:t>
      </w:r>
      <w:r>
        <w:rPr>
          <w:rFonts w:ascii="仿宋_GB2312" w:eastAsia="仿宋_GB2312" w:hAnsi="仿宋_GB2312" w:cs="仿宋_GB2312" w:hint="eastAsia"/>
          <w:sz w:val="28"/>
          <w:szCs w:val="28"/>
          <w:lang w:eastAsia="zh-CN"/>
        </w:rPr>
        <w:t>0</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 xml:space="preserve">      </w:t>
      </w:r>
    </w:p>
    <w:p w:rsidR="009322E1" w:rsidRDefault="001276D2">
      <w:pPr>
        <w:pStyle w:val="Bodytext1"/>
        <w:numPr>
          <w:ilvl w:val="0"/>
          <w:numId w:val="3"/>
        </w:numPr>
        <w:spacing w:after="100" w:line="240" w:lineRule="auto"/>
        <w:rPr>
          <w:rFonts w:ascii="仿宋_GB2312" w:eastAsia="仿宋_GB2312" w:hAnsi="仿宋_GB2312" w:cs="仿宋_GB2312"/>
          <w:sz w:val="28"/>
          <w:szCs w:val="28"/>
        </w:rPr>
      </w:pPr>
      <w:r>
        <w:rPr>
          <w:rFonts w:ascii="仿宋_GB2312" w:eastAsia="仿宋_GB2312" w:hAnsi="仿宋_GB2312" w:cs="仿宋_GB2312" w:hint="eastAsia"/>
          <w:sz w:val="28"/>
          <w:szCs w:val="28"/>
          <w:lang w:eastAsia="zh-CN"/>
        </w:rPr>
        <w:t>当比局为</w:t>
      </w:r>
      <w:r>
        <w:rPr>
          <w:rFonts w:ascii="仿宋_GB2312" w:eastAsia="仿宋_GB2312" w:hAnsi="仿宋_GB2312" w:cs="仿宋_GB2312" w:hint="eastAsia"/>
          <w:sz w:val="28"/>
          <w:szCs w:val="28"/>
        </w:rPr>
        <w:t>2:1</w:t>
      </w:r>
      <w:r>
        <w:rPr>
          <w:rFonts w:ascii="仿宋_GB2312" w:eastAsia="仿宋_GB2312" w:hAnsi="仿宋_GB2312" w:cs="仿宋_GB2312" w:hint="eastAsia"/>
          <w:sz w:val="28"/>
          <w:szCs w:val="28"/>
        </w:rPr>
        <w:t>胜</w:t>
      </w:r>
      <w:r>
        <w:rPr>
          <w:rFonts w:ascii="仿宋_GB2312" w:eastAsia="仿宋_GB2312" w:hAnsi="仿宋_GB2312" w:cs="仿宋_GB2312" w:hint="eastAsia"/>
          <w:sz w:val="28"/>
          <w:szCs w:val="28"/>
          <w:lang w:eastAsia="zh-CN"/>
        </w:rPr>
        <w:t>时：胜队</w:t>
      </w:r>
      <w:r>
        <w:rPr>
          <w:rFonts w:ascii="仿宋_GB2312" w:eastAsia="仿宋_GB2312" w:hAnsi="仿宋_GB2312" w:cs="仿宋_GB2312" w:hint="eastAsia"/>
          <w:sz w:val="28"/>
          <w:szCs w:val="28"/>
        </w:rPr>
        <w:t>积</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lang w:eastAsia="zh-CN"/>
        </w:rPr>
        <w:t>，负队</w:t>
      </w:r>
      <w:r>
        <w:rPr>
          <w:rFonts w:ascii="仿宋_GB2312" w:eastAsia="仿宋_GB2312" w:hAnsi="仿宋_GB2312" w:cs="仿宋_GB2312" w:hint="eastAsia"/>
          <w:sz w:val="28"/>
          <w:szCs w:val="28"/>
        </w:rPr>
        <w:t>积</w:t>
      </w:r>
      <w:r>
        <w:rPr>
          <w:rFonts w:ascii="仿宋_GB2312" w:eastAsia="仿宋_GB2312" w:hAnsi="仿宋_GB2312" w:cs="仿宋_GB2312" w:hint="eastAsia"/>
          <w:sz w:val="28"/>
          <w:szCs w:val="28"/>
          <w:lang w:eastAsia="zh-CN"/>
        </w:rPr>
        <w:t>1</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lang w:eastAsia="zh-CN"/>
        </w:rPr>
        <w:t>。</w:t>
      </w:r>
    </w:p>
    <w:p w:rsidR="009322E1" w:rsidRDefault="001276D2">
      <w:pP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）胜负局数比值</w:t>
      </w:r>
      <w:r>
        <w:rPr>
          <w:rFonts w:ascii="仿宋" w:eastAsia="仿宋" w:hAnsi="仿宋" w:cs="仿宋" w:hint="eastAsia"/>
          <w:sz w:val="28"/>
          <w:szCs w:val="28"/>
        </w:rPr>
        <w:t>（</w:t>
      </w:r>
      <w:r>
        <w:rPr>
          <w:rFonts w:ascii="仿宋" w:eastAsia="仿宋" w:hAnsi="仿宋" w:cs="仿宋" w:hint="eastAsia"/>
          <w:sz w:val="28"/>
          <w:szCs w:val="28"/>
        </w:rPr>
        <w:t>C</w:t>
      </w:r>
      <w:r>
        <w:rPr>
          <w:rFonts w:ascii="仿宋" w:eastAsia="仿宋" w:hAnsi="仿宋" w:cs="仿宋" w:hint="eastAsia"/>
          <w:sz w:val="28"/>
          <w:szCs w:val="28"/>
        </w:rPr>
        <w:t>值）</w:t>
      </w:r>
      <w:r>
        <w:rPr>
          <w:rFonts w:ascii="仿宋" w:eastAsia="仿宋" w:hAnsi="仿宋" w:cs="仿宋" w:hint="eastAsia"/>
          <w:sz w:val="28"/>
          <w:szCs w:val="28"/>
        </w:rPr>
        <w:t>-</w:t>
      </w:r>
      <w:r>
        <w:rPr>
          <w:rFonts w:ascii="仿宋" w:eastAsia="仿宋" w:hAnsi="仿宋" w:cs="仿宋" w:hint="eastAsia"/>
          <w:sz w:val="28"/>
          <w:szCs w:val="28"/>
        </w:rPr>
        <w:t>当两队或</w:t>
      </w:r>
      <w:r>
        <w:rPr>
          <w:rFonts w:ascii="仿宋" w:eastAsia="仿宋" w:hAnsi="仿宋" w:cs="仿宋" w:hint="eastAsia"/>
          <w:sz w:val="28"/>
          <w:szCs w:val="28"/>
        </w:rPr>
        <w:t>两队</w:t>
      </w:r>
      <w:r>
        <w:rPr>
          <w:rFonts w:ascii="仿宋" w:eastAsia="仿宋" w:hAnsi="仿宋" w:cs="仿宋" w:hint="eastAsia"/>
          <w:sz w:val="28"/>
          <w:szCs w:val="28"/>
        </w:rPr>
        <w:t>以上比赛积分仍相等时，全部比赛胜局数与负局数比值大者排名在前；</w:t>
      </w:r>
    </w:p>
    <w:p w:rsidR="009322E1" w:rsidRDefault="001276D2">
      <w:pPr>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2</w:t>
      </w:r>
      <w:r>
        <w:rPr>
          <w:rFonts w:ascii="仿宋" w:eastAsia="仿宋" w:hAnsi="仿宋" w:cs="仿宋" w:hint="eastAsia"/>
          <w:sz w:val="28"/>
          <w:szCs w:val="28"/>
        </w:rPr>
        <w:t>）总得失分比值</w:t>
      </w:r>
      <w:r>
        <w:rPr>
          <w:rFonts w:ascii="仿宋" w:eastAsia="仿宋" w:hAnsi="仿宋" w:cs="仿宋" w:hint="eastAsia"/>
          <w:sz w:val="28"/>
          <w:szCs w:val="28"/>
        </w:rPr>
        <w:t>（</w:t>
      </w:r>
      <w:r>
        <w:rPr>
          <w:rFonts w:ascii="仿宋" w:eastAsia="仿宋" w:hAnsi="仿宋" w:cs="仿宋" w:hint="eastAsia"/>
          <w:sz w:val="28"/>
          <w:szCs w:val="28"/>
        </w:rPr>
        <w:t>Z</w:t>
      </w:r>
      <w:r>
        <w:rPr>
          <w:rFonts w:ascii="仿宋" w:eastAsia="仿宋" w:hAnsi="仿宋" w:cs="仿宋" w:hint="eastAsia"/>
          <w:sz w:val="28"/>
          <w:szCs w:val="28"/>
        </w:rPr>
        <w:t>值）</w:t>
      </w:r>
      <w:r>
        <w:rPr>
          <w:rFonts w:ascii="仿宋" w:eastAsia="仿宋" w:hAnsi="仿宋" w:cs="仿宋" w:hint="eastAsia"/>
          <w:sz w:val="28"/>
          <w:szCs w:val="28"/>
        </w:rPr>
        <w:t>-</w:t>
      </w:r>
      <w:r>
        <w:rPr>
          <w:rFonts w:ascii="仿宋" w:eastAsia="仿宋" w:hAnsi="仿宋" w:cs="仿宋" w:hint="eastAsia"/>
          <w:sz w:val="28"/>
          <w:szCs w:val="28"/>
        </w:rPr>
        <w:t>当两队或</w:t>
      </w:r>
      <w:r>
        <w:rPr>
          <w:rFonts w:ascii="仿宋" w:eastAsia="仿宋" w:hAnsi="仿宋" w:cs="仿宋" w:hint="eastAsia"/>
          <w:sz w:val="28"/>
          <w:szCs w:val="28"/>
        </w:rPr>
        <w:t>两队</w:t>
      </w:r>
      <w:r>
        <w:rPr>
          <w:rFonts w:ascii="仿宋" w:eastAsia="仿宋" w:hAnsi="仿宋" w:cs="仿宋" w:hint="eastAsia"/>
          <w:sz w:val="28"/>
          <w:szCs w:val="28"/>
        </w:rPr>
        <w:t>以上胜负局数比值</w:t>
      </w:r>
      <w:r>
        <w:rPr>
          <w:rFonts w:ascii="仿宋" w:eastAsia="仿宋" w:hAnsi="仿宋" w:cs="仿宋" w:hint="eastAsia"/>
          <w:sz w:val="28"/>
          <w:szCs w:val="28"/>
        </w:rPr>
        <w:t>（</w:t>
      </w:r>
      <w:r>
        <w:rPr>
          <w:rFonts w:ascii="仿宋" w:eastAsia="仿宋" w:hAnsi="仿宋" w:cs="仿宋" w:hint="eastAsia"/>
          <w:sz w:val="28"/>
          <w:szCs w:val="28"/>
        </w:rPr>
        <w:t xml:space="preserve">C </w:t>
      </w:r>
      <w:r>
        <w:rPr>
          <w:rFonts w:ascii="仿宋" w:eastAsia="仿宋" w:hAnsi="仿宋" w:cs="仿宋" w:hint="eastAsia"/>
          <w:sz w:val="28"/>
          <w:szCs w:val="28"/>
        </w:rPr>
        <w:t>值）仍相等时，全部比赛得分值与失分值比值大者排名在前；</w:t>
      </w:r>
    </w:p>
    <w:p w:rsidR="009322E1" w:rsidRDefault="001276D2">
      <w:pP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）当两队总得失分比值</w:t>
      </w:r>
      <w:r>
        <w:rPr>
          <w:rFonts w:ascii="仿宋" w:eastAsia="仿宋" w:hAnsi="仿宋" w:cs="仿宋" w:hint="eastAsia"/>
          <w:sz w:val="28"/>
          <w:szCs w:val="28"/>
        </w:rPr>
        <w:t>（</w:t>
      </w:r>
      <w:r>
        <w:rPr>
          <w:rFonts w:ascii="仿宋" w:eastAsia="仿宋" w:hAnsi="仿宋" w:cs="仿宋" w:hint="eastAsia"/>
          <w:sz w:val="28"/>
          <w:szCs w:val="28"/>
        </w:rPr>
        <w:t>Z</w:t>
      </w:r>
      <w:r>
        <w:rPr>
          <w:rFonts w:ascii="仿宋" w:eastAsia="仿宋" w:hAnsi="仿宋" w:cs="仿宋" w:hint="eastAsia"/>
          <w:sz w:val="28"/>
          <w:szCs w:val="28"/>
        </w:rPr>
        <w:t>值）仍相等时，两队之间最近一场比赛胜者排名在前；</w:t>
      </w:r>
    </w:p>
    <w:p w:rsidR="009322E1" w:rsidRDefault="001276D2">
      <w:pP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）三队或</w:t>
      </w:r>
      <w:r>
        <w:rPr>
          <w:rFonts w:ascii="仿宋" w:eastAsia="仿宋" w:hAnsi="仿宋" w:cs="仿宋" w:hint="eastAsia"/>
          <w:sz w:val="28"/>
          <w:szCs w:val="28"/>
        </w:rPr>
        <w:t>三队</w:t>
      </w:r>
      <w:r>
        <w:rPr>
          <w:rFonts w:ascii="仿宋" w:eastAsia="仿宋" w:hAnsi="仿宋" w:cs="仿宋" w:hint="eastAsia"/>
          <w:sz w:val="28"/>
          <w:szCs w:val="28"/>
        </w:rPr>
        <w:t>以上总得失分比值</w:t>
      </w:r>
      <w:r>
        <w:rPr>
          <w:rFonts w:ascii="仿宋" w:eastAsia="仿宋" w:hAnsi="仿宋" w:cs="仿宋" w:hint="eastAsia"/>
          <w:sz w:val="28"/>
          <w:szCs w:val="28"/>
        </w:rPr>
        <w:t>（</w:t>
      </w:r>
      <w:r>
        <w:rPr>
          <w:rFonts w:ascii="仿宋" w:eastAsia="仿宋" w:hAnsi="仿宋" w:cs="仿宋" w:hint="eastAsia"/>
          <w:sz w:val="28"/>
          <w:szCs w:val="28"/>
        </w:rPr>
        <w:t>Z</w:t>
      </w:r>
      <w:r>
        <w:rPr>
          <w:rFonts w:ascii="仿宋" w:eastAsia="仿宋" w:hAnsi="仿宋" w:cs="仿宋" w:hint="eastAsia"/>
          <w:sz w:val="28"/>
          <w:szCs w:val="28"/>
        </w:rPr>
        <w:t>值）仍相等时，则仅在该</w:t>
      </w:r>
      <w:r>
        <w:rPr>
          <w:rFonts w:ascii="仿宋" w:eastAsia="仿宋" w:hAnsi="仿宋" w:cs="仿宋" w:hint="eastAsia"/>
          <w:sz w:val="28"/>
          <w:szCs w:val="28"/>
        </w:rPr>
        <w:t>三</w:t>
      </w:r>
      <w:r>
        <w:rPr>
          <w:rFonts w:ascii="仿宋" w:eastAsia="仿宋" w:hAnsi="仿宋" w:cs="仿宋" w:hint="eastAsia"/>
          <w:sz w:val="28"/>
          <w:szCs w:val="28"/>
        </w:rPr>
        <w:t>队</w:t>
      </w:r>
      <w:r>
        <w:rPr>
          <w:rFonts w:ascii="仿宋" w:eastAsia="仿宋" w:hAnsi="仿宋" w:cs="仿宋" w:hint="eastAsia"/>
          <w:sz w:val="28"/>
          <w:szCs w:val="28"/>
        </w:rPr>
        <w:t>或三队以上</w:t>
      </w:r>
      <w:r>
        <w:rPr>
          <w:rFonts w:ascii="仿宋" w:eastAsia="仿宋" w:hAnsi="仿宋" w:cs="仿宋" w:hint="eastAsia"/>
          <w:sz w:val="28"/>
          <w:szCs w:val="28"/>
        </w:rPr>
        <w:t>之间的比赛采用前述第</w:t>
      </w:r>
      <w:r>
        <w:rPr>
          <w:rFonts w:ascii="仿宋" w:eastAsia="仿宋" w:hAnsi="仿宋" w:cs="仿宋" w:hint="eastAsia"/>
          <w:sz w:val="28"/>
          <w:szCs w:val="28"/>
        </w:rPr>
        <w:t>1</w:t>
      </w:r>
      <w:r>
        <w:rPr>
          <w:rFonts w:ascii="仿宋" w:eastAsia="仿宋" w:hAnsi="仿宋" w:cs="仿宋" w:hint="eastAsia"/>
          <w:sz w:val="28"/>
          <w:szCs w:val="28"/>
        </w:rPr>
        <w:t>条和第</w:t>
      </w:r>
      <w:r>
        <w:rPr>
          <w:rFonts w:ascii="仿宋" w:eastAsia="仿宋" w:hAnsi="仿宋" w:cs="仿宋" w:hint="eastAsia"/>
          <w:sz w:val="28"/>
          <w:szCs w:val="28"/>
        </w:rPr>
        <w:t>2</w:t>
      </w:r>
      <w:r>
        <w:rPr>
          <w:rFonts w:ascii="仿宋" w:eastAsia="仿宋" w:hAnsi="仿宋" w:cs="仿宋" w:hint="eastAsia"/>
          <w:sz w:val="28"/>
          <w:szCs w:val="28"/>
        </w:rPr>
        <w:t>条的标准确定排名。</w:t>
      </w:r>
    </w:p>
    <w:p w:rsidR="009322E1" w:rsidRDefault="001276D2">
      <w:pPr>
        <w:rPr>
          <w:rFonts w:ascii="黑体" w:eastAsia="黑体" w:hAnsi="黑体" w:cs="黑体"/>
          <w:sz w:val="28"/>
          <w:szCs w:val="28"/>
        </w:rPr>
      </w:pPr>
      <w:r>
        <w:rPr>
          <w:rFonts w:ascii="黑体" w:eastAsia="黑体" w:hAnsi="黑体" w:cs="黑体" w:hint="eastAsia"/>
          <w:b/>
          <w:sz w:val="28"/>
          <w:szCs w:val="28"/>
        </w:rPr>
        <w:t>八、</w:t>
      </w:r>
      <w:r>
        <w:rPr>
          <w:rFonts w:ascii="黑体" w:eastAsia="黑体" w:hAnsi="黑体" w:cs="黑体" w:hint="eastAsia"/>
          <w:b/>
          <w:sz w:val="28"/>
          <w:szCs w:val="28"/>
        </w:rPr>
        <w:t>录取名次及奖励办法</w:t>
      </w:r>
    </w:p>
    <w:p w:rsidR="009322E1" w:rsidRDefault="001276D2">
      <w:pPr>
        <w:rPr>
          <w:rFonts w:ascii="仿宋" w:eastAsia="仿宋" w:hAnsi="仿宋" w:cs="仿宋"/>
          <w:sz w:val="28"/>
          <w:szCs w:val="28"/>
        </w:rPr>
      </w:pPr>
      <w:r>
        <w:rPr>
          <w:rFonts w:ascii="仿宋" w:eastAsia="仿宋" w:hAnsi="仿宋" w:cs="仿宋" w:hint="eastAsia"/>
          <w:sz w:val="28"/>
          <w:szCs w:val="28"/>
        </w:rPr>
        <w:t>（一）</w:t>
      </w:r>
      <w:r>
        <w:rPr>
          <w:rFonts w:ascii="仿宋" w:eastAsia="仿宋" w:hAnsi="仿宋" w:cs="仿宋" w:hint="eastAsia"/>
          <w:sz w:val="28"/>
          <w:szCs w:val="28"/>
        </w:rPr>
        <w:t>根据比赛成绩排名，</w:t>
      </w:r>
      <w:r>
        <w:rPr>
          <w:rFonts w:ascii="仿宋" w:eastAsia="仿宋" w:hAnsi="仿宋" w:cs="仿宋" w:hint="eastAsia"/>
          <w:sz w:val="28"/>
          <w:szCs w:val="28"/>
        </w:rPr>
        <w:t>前</w:t>
      </w:r>
      <w:r>
        <w:rPr>
          <w:rFonts w:ascii="仿宋" w:eastAsia="仿宋" w:hAnsi="仿宋" w:cs="仿宋" w:hint="eastAsia"/>
          <w:sz w:val="28"/>
          <w:szCs w:val="28"/>
        </w:rPr>
        <w:t>12</w:t>
      </w:r>
      <w:r>
        <w:rPr>
          <w:rFonts w:ascii="仿宋" w:eastAsia="仿宋" w:hAnsi="仿宋" w:cs="仿宋" w:hint="eastAsia"/>
          <w:sz w:val="28"/>
          <w:szCs w:val="28"/>
        </w:rPr>
        <w:t>名的运动队颁发</w:t>
      </w:r>
      <w:r>
        <w:rPr>
          <w:rFonts w:ascii="仿宋" w:eastAsia="仿宋" w:hAnsi="仿宋" w:cs="仿宋" w:hint="eastAsia"/>
          <w:sz w:val="28"/>
          <w:szCs w:val="28"/>
        </w:rPr>
        <w:t>证书，前三名的运动队颁发</w:t>
      </w:r>
      <w:r>
        <w:rPr>
          <w:rFonts w:ascii="仿宋" w:eastAsia="仿宋" w:hAnsi="仿宋" w:cs="仿宋" w:hint="eastAsia"/>
          <w:sz w:val="28"/>
          <w:szCs w:val="28"/>
        </w:rPr>
        <w:t>奖牌</w:t>
      </w:r>
      <w:r>
        <w:rPr>
          <w:rFonts w:ascii="仿宋" w:eastAsia="仿宋" w:hAnsi="仿宋" w:cs="仿宋" w:hint="eastAsia"/>
          <w:sz w:val="28"/>
          <w:szCs w:val="28"/>
        </w:rPr>
        <w:t>和奖杯</w:t>
      </w:r>
      <w:r>
        <w:rPr>
          <w:rFonts w:ascii="仿宋" w:eastAsia="仿宋" w:hAnsi="仿宋" w:cs="仿宋" w:hint="eastAsia"/>
          <w:sz w:val="28"/>
          <w:szCs w:val="28"/>
        </w:rPr>
        <w:t>。</w:t>
      </w:r>
    </w:p>
    <w:p w:rsidR="009322E1" w:rsidRDefault="001276D2">
      <w:pPr>
        <w:rPr>
          <w:rFonts w:ascii="仿宋" w:eastAsia="仿宋" w:hAnsi="仿宋" w:cs="仿宋"/>
          <w:color w:val="000000"/>
          <w:sz w:val="28"/>
          <w:szCs w:val="28"/>
        </w:rPr>
      </w:pPr>
      <w:r>
        <w:rPr>
          <w:rFonts w:ascii="仿宋" w:eastAsia="仿宋" w:hAnsi="仿宋" w:cs="仿宋" w:hint="eastAsia"/>
          <w:sz w:val="28"/>
          <w:szCs w:val="28"/>
        </w:rPr>
        <w:t>（二）比赛将评选体育道德风尚奖（运动队、运动员、教练员、裁判员）并颁发荣誉证书。</w:t>
      </w:r>
    </w:p>
    <w:p w:rsidR="009322E1" w:rsidRDefault="001276D2">
      <w:pPr>
        <w:tabs>
          <w:tab w:val="left" w:pos="720"/>
        </w:tabs>
        <w:spacing w:line="640" w:lineRule="exact"/>
        <w:rPr>
          <w:rFonts w:ascii="黑体" w:eastAsia="黑体" w:hAnsi="黑体" w:cs="黑体"/>
          <w:b/>
          <w:bCs/>
          <w:color w:val="000000"/>
          <w:sz w:val="28"/>
          <w:szCs w:val="28"/>
        </w:rPr>
      </w:pPr>
      <w:r>
        <w:rPr>
          <w:rFonts w:ascii="黑体" w:eastAsia="黑体" w:hAnsi="黑体" w:cs="黑体" w:hint="eastAsia"/>
          <w:b/>
          <w:bCs/>
          <w:color w:val="000000"/>
          <w:sz w:val="28"/>
          <w:szCs w:val="28"/>
        </w:rPr>
        <w:t>九、</w:t>
      </w:r>
      <w:r>
        <w:rPr>
          <w:rFonts w:ascii="黑体" w:eastAsia="黑体" w:hAnsi="黑体" w:cs="黑体" w:hint="eastAsia"/>
          <w:b/>
          <w:bCs/>
          <w:color w:val="000000"/>
          <w:sz w:val="28"/>
          <w:szCs w:val="28"/>
        </w:rPr>
        <w:t>报名</w:t>
      </w:r>
      <w:r>
        <w:rPr>
          <w:rFonts w:ascii="黑体" w:eastAsia="黑体" w:hAnsi="黑体" w:cs="黑体" w:hint="eastAsia"/>
          <w:b/>
          <w:bCs/>
          <w:color w:val="000000"/>
          <w:sz w:val="28"/>
          <w:szCs w:val="28"/>
        </w:rPr>
        <w:t>办法</w:t>
      </w:r>
      <w:r>
        <w:rPr>
          <w:rFonts w:ascii="黑体" w:eastAsia="黑体" w:hAnsi="黑体" w:cs="黑体" w:hint="eastAsia"/>
          <w:b/>
          <w:bCs/>
          <w:color w:val="000000"/>
          <w:sz w:val="28"/>
          <w:szCs w:val="28"/>
        </w:rPr>
        <w:t>与报到</w:t>
      </w:r>
      <w:r>
        <w:rPr>
          <w:rFonts w:ascii="黑体" w:eastAsia="黑体" w:hAnsi="黑体" w:cs="黑体" w:hint="eastAsia"/>
          <w:b/>
          <w:bCs/>
          <w:color w:val="000000"/>
          <w:sz w:val="28"/>
          <w:szCs w:val="28"/>
        </w:rPr>
        <w:t>须知</w:t>
      </w:r>
    </w:p>
    <w:p w:rsidR="009322E1" w:rsidRDefault="001276D2">
      <w:pPr>
        <w:spacing w:line="6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w:t>
      </w:r>
      <w:r>
        <w:rPr>
          <w:rFonts w:ascii="仿宋" w:eastAsia="仿宋" w:hAnsi="仿宋" w:cs="仿宋" w:hint="eastAsia"/>
          <w:color w:val="000000"/>
          <w:sz w:val="28"/>
          <w:szCs w:val="28"/>
        </w:rPr>
        <w:t>报名办法</w:t>
      </w:r>
    </w:p>
    <w:p w:rsidR="009322E1" w:rsidRDefault="001276D2">
      <w:pPr>
        <w:spacing w:line="640" w:lineRule="exact"/>
        <w:ind w:firstLineChars="200" w:firstLine="560"/>
        <w:rPr>
          <w:rFonts w:ascii="仿宋" w:eastAsia="仿宋" w:hAnsi="仿宋" w:cs="仿宋"/>
          <w:sz w:val="28"/>
          <w:szCs w:val="28"/>
        </w:rPr>
      </w:pPr>
      <w:r>
        <w:rPr>
          <w:rFonts w:ascii="仿宋" w:eastAsia="仿宋" w:hAnsi="仿宋" w:cs="仿宋" w:hint="eastAsia"/>
          <w:color w:val="333333"/>
          <w:sz w:val="28"/>
          <w:szCs w:val="28"/>
          <w:shd w:val="clear" w:color="auto" w:fill="FFFFFF"/>
        </w:rPr>
        <w:t>1</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各单位须认真填写报名表一式三份（必须打印，手写无效），</w:t>
      </w:r>
      <w:r>
        <w:rPr>
          <w:rFonts w:ascii="仿宋" w:eastAsia="仿宋" w:hAnsi="仿宋" w:cs="仿宋" w:hint="eastAsia"/>
          <w:sz w:val="28"/>
          <w:szCs w:val="28"/>
        </w:rPr>
        <w:t>加盖地区体育行政主管单位公章和医务部门公章，于</w:t>
      </w:r>
      <w:r>
        <w:rPr>
          <w:rFonts w:ascii="仿宋" w:eastAsia="仿宋" w:hAnsi="仿宋" w:cs="仿宋" w:hint="eastAsia"/>
          <w:sz w:val="28"/>
          <w:szCs w:val="28"/>
        </w:rPr>
        <w:t>11</w:t>
      </w:r>
      <w:r>
        <w:rPr>
          <w:rFonts w:ascii="仿宋" w:eastAsia="仿宋" w:hAnsi="仿宋" w:cs="仿宋" w:hint="eastAsia"/>
          <w:sz w:val="28"/>
          <w:szCs w:val="28"/>
        </w:rPr>
        <w:t>月</w:t>
      </w:r>
      <w:r>
        <w:rPr>
          <w:rFonts w:ascii="仿宋" w:eastAsia="仿宋" w:hAnsi="仿宋" w:cs="仿宋" w:hint="eastAsia"/>
          <w:sz w:val="28"/>
          <w:szCs w:val="28"/>
        </w:rPr>
        <w:t>10</w:t>
      </w:r>
      <w:r>
        <w:rPr>
          <w:rFonts w:ascii="仿宋" w:eastAsia="仿宋" w:hAnsi="仿宋" w:cs="仿宋" w:hint="eastAsia"/>
          <w:sz w:val="28"/>
          <w:szCs w:val="28"/>
        </w:rPr>
        <w:t>日前</w:t>
      </w:r>
      <w:r>
        <w:rPr>
          <w:rFonts w:ascii="仿宋" w:eastAsia="仿宋" w:hAnsi="仿宋" w:cs="仿宋" w:hint="eastAsia"/>
          <w:sz w:val="28"/>
          <w:szCs w:val="28"/>
        </w:rPr>
        <w:t>报送或邮寄</w:t>
      </w:r>
      <w:r>
        <w:rPr>
          <w:rFonts w:ascii="仿宋" w:eastAsia="仿宋" w:hAnsi="仿宋" w:cs="仿宋" w:hint="eastAsia"/>
          <w:color w:val="333333"/>
          <w:sz w:val="28"/>
          <w:szCs w:val="28"/>
          <w:shd w:val="clear" w:color="auto" w:fill="FFFFFF"/>
        </w:rPr>
        <w:t>（以</w:t>
      </w:r>
      <w:r>
        <w:rPr>
          <w:rFonts w:ascii="仿宋" w:eastAsia="仿宋" w:hAnsi="仿宋" w:cs="仿宋" w:hint="eastAsia"/>
          <w:color w:val="333333"/>
          <w:sz w:val="28"/>
          <w:szCs w:val="28"/>
          <w:shd w:val="clear" w:color="auto" w:fill="FFFFFF"/>
        </w:rPr>
        <w:t>到达</w:t>
      </w:r>
      <w:r>
        <w:rPr>
          <w:rFonts w:ascii="仿宋" w:eastAsia="仿宋" w:hAnsi="仿宋" w:cs="仿宋" w:hint="eastAsia"/>
          <w:color w:val="333333"/>
          <w:sz w:val="28"/>
          <w:szCs w:val="28"/>
          <w:shd w:val="clear" w:color="auto" w:fill="FFFFFF"/>
        </w:rPr>
        <w:t>邮戳为准，且必须电话告知）</w:t>
      </w:r>
      <w:r>
        <w:rPr>
          <w:rFonts w:ascii="仿宋" w:eastAsia="仿宋" w:hAnsi="仿宋" w:cs="仿宋" w:hint="eastAsia"/>
          <w:sz w:val="28"/>
          <w:szCs w:val="28"/>
        </w:rPr>
        <w:t>至</w:t>
      </w:r>
      <w:r>
        <w:rPr>
          <w:rFonts w:ascii="仿宋" w:eastAsia="仿宋" w:hAnsi="仿宋" w:cs="仿宋" w:hint="eastAsia"/>
          <w:sz w:val="28"/>
          <w:szCs w:val="28"/>
        </w:rPr>
        <w:t>长春市树人青少年体育俱乐部（地址：绿园区景阳大路</w:t>
      </w:r>
      <w:r>
        <w:rPr>
          <w:rFonts w:ascii="仿宋" w:eastAsia="仿宋" w:hAnsi="仿宋" w:cs="仿宋" w:hint="eastAsia"/>
          <w:sz w:val="28"/>
          <w:szCs w:val="28"/>
        </w:rPr>
        <w:t>2666</w:t>
      </w:r>
      <w:r>
        <w:rPr>
          <w:rFonts w:ascii="仿宋" w:eastAsia="仿宋" w:hAnsi="仿宋" w:cs="仿宋" w:hint="eastAsia"/>
          <w:sz w:val="28"/>
          <w:szCs w:val="28"/>
        </w:rPr>
        <w:t>号</w:t>
      </w:r>
      <w:r>
        <w:rPr>
          <w:rFonts w:ascii="仿宋" w:eastAsia="仿宋" w:hAnsi="仿宋" w:cs="仿宋" w:hint="eastAsia"/>
          <w:sz w:val="28"/>
          <w:szCs w:val="28"/>
        </w:rPr>
        <w:t>长春市十一高中体育中心）</w:t>
      </w:r>
      <w:r>
        <w:rPr>
          <w:rFonts w:ascii="仿宋" w:eastAsia="仿宋" w:hAnsi="仿宋" w:cs="仿宋" w:hint="eastAsia"/>
          <w:sz w:val="28"/>
          <w:szCs w:val="28"/>
        </w:rPr>
        <w:t>。同时，</w:t>
      </w:r>
      <w:r>
        <w:rPr>
          <w:rFonts w:ascii="仿宋" w:eastAsia="仿宋" w:hAnsi="仿宋" w:cs="仿宋" w:hint="eastAsia"/>
          <w:sz w:val="28"/>
          <w:szCs w:val="28"/>
        </w:rPr>
        <w:t>将以单位名称命名的</w:t>
      </w:r>
      <w:r>
        <w:rPr>
          <w:rFonts w:ascii="仿宋" w:eastAsia="仿宋" w:hAnsi="仿宋" w:cs="仿宋" w:hint="eastAsia"/>
          <w:sz w:val="28"/>
          <w:szCs w:val="28"/>
        </w:rPr>
        <w:t>电子版</w:t>
      </w:r>
      <w:r>
        <w:rPr>
          <w:rFonts w:ascii="仿宋" w:eastAsia="仿宋" w:hAnsi="仿宋" w:cs="仿宋" w:hint="eastAsia"/>
          <w:sz w:val="28"/>
          <w:szCs w:val="28"/>
        </w:rPr>
        <w:t>报名表</w:t>
      </w:r>
      <w:r>
        <w:rPr>
          <w:rFonts w:ascii="仿宋" w:eastAsia="仿宋" w:hAnsi="仿宋" w:cs="仿宋" w:hint="eastAsia"/>
          <w:sz w:val="28"/>
          <w:szCs w:val="28"/>
        </w:rPr>
        <w:t>发送至邮箱</w:t>
      </w:r>
      <w:r>
        <w:rPr>
          <w:rFonts w:ascii="仿宋" w:eastAsia="仿宋" w:hAnsi="仿宋" w:cs="仿宋" w:hint="eastAsia"/>
          <w:sz w:val="28"/>
          <w:szCs w:val="28"/>
        </w:rPr>
        <w:t>jlzxspx</w:t>
      </w:r>
      <w:r>
        <w:rPr>
          <w:rFonts w:ascii="仿宋" w:eastAsia="仿宋" w:hAnsi="仿宋" w:cs="仿宋" w:hint="eastAsia"/>
          <w:sz w:val="28"/>
          <w:szCs w:val="28"/>
        </w:rPr>
        <w:t>@</w:t>
      </w:r>
      <w:r>
        <w:rPr>
          <w:rFonts w:ascii="仿宋" w:eastAsia="仿宋" w:hAnsi="仿宋" w:cs="仿宋" w:hint="eastAsia"/>
          <w:sz w:val="28"/>
          <w:szCs w:val="28"/>
        </w:rPr>
        <w:t>sina</w:t>
      </w:r>
      <w:r>
        <w:rPr>
          <w:rFonts w:ascii="仿宋" w:eastAsia="仿宋" w:hAnsi="仿宋" w:cs="仿宋" w:hint="eastAsia"/>
          <w:sz w:val="28"/>
          <w:szCs w:val="28"/>
        </w:rPr>
        <w:t>.com</w:t>
      </w:r>
      <w:r>
        <w:rPr>
          <w:rFonts w:ascii="仿宋" w:eastAsia="仿宋" w:hAnsi="仿宋" w:cs="仿宋" w:hint="eastAsia"/>
          <w:sz w:val="28"/>
          <w:szCs w:val="28"/>
        </w:rPr>
        <w:t>。逾期报名不予受理。</w:t>
      </w:r>
    </w:p>
    <w:p w:rsidR="009322E1" w:rsidRDefault="001276D2">
      <w:pPr>
        <w:adjustRightInd w:val="0"/>
        <w:spacing w:line="6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联系人：</w:t>
      </w:r>
      <w:r>
        <w:rPr>
          <w:rFonts w:ascii="仿宋" w:eastAsia="仿宋" w:hAnsi="仿宋" w:cs="仿宋" w:hint="eastAsia"/>
          <w:color w:val="000000"/>
          <w:sz w:val="28"/>
          <w:szCs w:val="28"/>
        </w:rPr>
        <w:t>刘少帅</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电话：</w:t>
      </w:r>
      <w:r>
        <w:rPr>
          <w:rFonts w:ascii="仿宋" w:eastAsia="仿宋" w:hAnsi="仿宋" w:cs="仿宋" w:hint="eastAsia"/>
          <w:color w:val="000000"/>
          <w:sz w:val="28"/>
          <w:szCs w:val="28"/>
        </w:rPr>
        <w:t>15948781370</w:t>
      </w:r>
      <w:bookmarkStart w:id="0" w:name="_GoBack"/>
      <w:bookmarkEnd w:id="0"/>
    </w:p>
    <w:p w:rsidR="009322E1" w:rsidRDefault="001276D2">
      <w:pPr>
        <w:adjustRightInd w:val="0"/>
        <w:spacing w:line="6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参赛单位报名后，不得随意撤回或不参加比赛。如因特殊情况不参加比赛的，必须于赛前</w:t>
      </w:r>
      <w:r>
        <w:rPr>
          <w:rFonts w:ascii="仿宋" w:eastAsia="仿宋" w:hAnsi="仿宋" w:cs="仿宋" w:hint="eastAsia"/>
          <w:color w:val="000000"/>
          <w:sz w:val="28"/>
          <w:szCs w:val="28"/>
        </w:rPr>
        <w:t>1</w:t>
      </w:r>
      <w:r>
        <w:rPr>
          <w:rFonts w:ascii="仿宋" w:eastAsia="仿宋" w:hAnsi="仿宋" w:cs="仿宋" w:hint="eastAsia"/>
          <w:color w:val="000000"/>
          <w:sz w:val="28"/>
          <w:szCs w:val="28"/>
        </w:rPr>
        <w:t>0</w:t>
      </w:r>
      <w:r>
        <w:rPr>
          <w:rFonts w:ascii="仿宋" w:eastAsia="仿宋" w:hAnsi="仿宋" w:cs="仿宋" w:hint="eastAsia"/>
          <w:color w:val="000000"/>
          <w:sz w:val="28"/>
          <w:szCs w:val="28"/>
        </w:rPr>
        <w:t>日报</w:t>
      </w:r>
      <w:r>
        <w:rPr>
          <w:rFonts w:ascii="仿宋" w:eastAsia="仿宋" w:hAnsi="仿宋" w:cs="仿宋" w:hint="eastAsia"/>
          <w:color w:val="000000"/>
          <w:sz w:val="28"/>
          <w:szCs w:val="28"/>
        </w:rPr>
        <w:t>长春市体育局竞赛处</w:t>
      </w:r>
      <w:r>
        <w:rPr>
          <w:rFonts w:ascii="仿宋" w:eastAsia="仿宋" w:hAnsi="仿宋" w:cs="仿宋" w:hint="eastAsia"/>
          <w:color w:val="000000"/>
          <w:sz w:val="28"/>
          <w:szCs w:val="28"/>
        </w:rPr>
        <w:t>批准，否</w:t>
      </w:r>
      <w:r>
        <w:rPr>
          <w:rFonts w:ascii="仿宋" w:eastAsia="仿宋" w:hAnsi="仿宋" w:cs="仿宋" w:hint="eastAsia"/>
          <w:color w:val="000000"/>
          <w:sz w:val="28"/>
          <w:szCs w:val="28"/>
        </w:rPr>
        <w:lastRenderedPageBreak/>
        <w:t>则</w:t>
      </w:r>
      <w:r>
        <w:rPr>
          <w:rFonts w:ascii="仿宋" w:eastAsia="仿宋" w:hAnsi="仿宋" w:cs="仿宋" w:hint="eastAsia"/>
          <w:color w:val="000000"/>
          <w:sz w:val="28"/>
          <w:szCs w:val="28"/>
        </w:rPr>
        <w:t>取消</w:t>
      </w:r>
      <w:r>
        <w:rPr>
          <w:rFonts w:ascii="仿宋" w:eastAsia="仿宋" w:hAnsi="仿宋" w:cs="仿宋" w:hint="eastAsia"/>
          <w:color w:val="000000"/>
          <w:sz w:val="28"/>
          <w:szCs w:val="28"/>
        </w:rPr>
        <w:t>下年度</w:t>
      </w:r>
      <w:r>
        <w:rPr>
          <w:rFonts w:ascii="仿宋" w:eastAsia="仿宋" w:hAnsi="仿宋" w:cs="仿宋" w:hint="eastAsia"/>
          <w:color w:val="000000"/>
          <w:sz w:val="28"/>
          <w:szCs w:val="28"/>
        </w:rPr>
        <w:t>参赛资格</w:t>
      </w:r>
      <w:r>
        <w:rPr>
          <w:rFonts w:ascii="仿宋" w:eastAsia="仿宋" w:hAnsi="仿宋" w:cs="仿宋" w:hint="eastAsia"/>
          <w:color w:val="000000"/>
          <w:sz w:val="28"/>
          <w:szCs w:val="28"/>
        </w:rPr>
        <w:t>。运动队抵达赛区已进行比赛，不得提前退赛，否则扣除竞赛保证金</w:t>
      </w:r>
      <w:r>
        <w:rPr>
          <w:rFonts w:ascii="仿宋" w:eastAsia="仿宋" w:hAnsi="仿宋" w:cs="仿宋" w:hint="eastAsia"/>
          <w:color w:val="000000"/>
          <w:sz w:val="28"/>
          <w:szCs w:val="28"/>
        </w:rPr>
        <w:t>并取消下年度参赛资格</w:t>
      </w:r>
      <w:r>
        <w:rPr>
          <w:rFonts w:ascii="仿宋" w:eastAsia="仿宋" w:hAnsi="仿宋" w:cs="仿宋" w:hint="eastAsia"/>
          <w:color w:val="000000"/>
          <w:sz w:val="28"/>
          <w:szCs w:val="28"/>
        </w:rPr>
        <w:t>。</w:t>
      </w:r>
    </w:p>
    <w:p w:rsidR="009322E1" w:rsidRDefault="001276D2">
      <w:pPr>
        <w:adjustRightInd w:val="0"/>
        <w:spacing w:line="640" w:lineRule="exact"/>
        <w:rPr>
          <w:rFonts w:ascii="仿宋" w:eastAsia="仿宋" w:hAnsi="仿宋" w:cs="仿宋"/>
          <w:color w:val="000000"/>
          <w:sz w:val="28"/>
          <w:szCs w:val="28"/>
        </w:rPr>
      </w:pP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（二）报到须知</w:t>
      </w:r>
    </w:p>
    <w:p w:rsidR="009322E1" w:rsidRDefault="001276D2">
      <w:pPr>
        <w:ind w:firstLineChars="200" w:firstLine="560"/>
        <w:rPr>
          <w:rFonts w:ascii="仿宋_GB2312" w:eastAsia="仿宋_GB2312"/>
          <w:color w:val="C00000"/>
          <w:sz w:val="28"/>
          <w:szCs w:val="28"/>
        </w:rPr>
      </w:pPr>
      <w:r>
        <w:rPr>
          <w:rFonts w:ascii="仿宋_GB2312" w:eastAsia="仿宋_GB2312" w:hint="eastAsia"/>
          <w:sz w:val="28"/>
          <w:szCs w:val="28"/>
        </w:rPr>
        <w:t>1</w:t>
      </w:r>
      <w:r>
        <w:rPr>
          <w:rFonts w:ascii="仿宋_GB2312" w:eastAsia="仿宋_GB2312" w:hint="eastAsia"/>
          <w:sz w:val="28"/>
          <w:szCs w:val="28"/>
        </w:rPr>
        <w:t>、</w:t>
      </w:r>
      <w:r>
        <w:rPr>
          <w:rFonts w:ascii="仿宋_GB2312" w:eastAsia="仿宋_GB2312" w:hint="eastAsia"/>
          <w:sz w:val="28"/>
          <w:szCs w:val="28"/>
        </w:rPr>
        <w:t>各参赛队报到时须交验</w:t>
      </w: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w:t>
      </w:r>
      <w:r>
        <w:rPr>
          <w:rFonts w:ascii="仿宋_GB2312" w:eastAsia="仿宋_GB2312" w:hint="eastAsia"/>
          <w:sz w:val="28"/>
          <w:szCs w:val="28"/>
        </w:rPr>
        <w:t>本人电子学籍卡原件或</w:t>
      </w:r>
      <w:r>
        <w:rPr>
          <w:rFonts w:ascii="仿宋_GB2312" w:eastAsia="仿宋_GB2312" w:hint="eastAsia"/>
          <w:sz w:val="28"/>
          <w:szCs w:val="28"/>
        </w:rPr>
        <w:t>当地</w:t>
      </w:r>
      <w:r>
        <w:rPr>
          <w:rFonts w:ascii="仿宋_GB2312" w:eastAsia="仿宋_GB2312" w:hint="eastAsia"/>
          <w:sz w:val="28"/>
          <w:szCs w:val="28"/>
        </w:rPr>
        <w:t>教育行政部门出具</w:t>
      </w:r>
      <w:r>
        <w:rPr>
          <w:rFonts w:ascii="仿宋_GB2312" w:eastAsia="仿宋_GB2312" w:hint="eastAsia"/>
          <w:sz w:val="28"/>
          <w:szCs w:val="28"/>
        </w:rPr>
        <w:t>的</w:t>
      </w:r>
      <w:r>
        <w:rPr>
          <w:rFonts w:ascii="仿宋_GB2312" w:eastAsia="仿宋_GB2312" w:hint="eastAsia"/>
          <w:sz w:val="28"/>
          <w:szCs w:val="28"/>
        </w:rPr>
        <w:t>学籍证明（</w:t>
      </w:r>
      <w:r>
        <w:rPr>
          <w:rFonts w:ascii="仿宋_GB2312" w:eastAsia="仿宋_GB2312" w:hint="eastAsia"/>
          <w:sz w:val="28"/>
          <w:szCs w:val="28"/>
        </w:rPr>
        <w:t>以学校为单位</w:t>
      </w:r>
      <w:r>
        <w:rPr>
          <w:rFonts w:ascii="仿宋_GB2312" w:eastAsia="仿宋_GB2312" w:hint="eastAsia"/>
          <w:sz w:val="28"/>
          <w:szCs w:val="28"/>
        </w:rPr>
        <w:t>）</w:t>
      </w: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w:t>
      </w:r>
      <w:r>
        <w:rPr>
          <w:rFonts w:ascii="仿宋_GB2312" w:eastAsia="仿宋_GB2312" w:hint="eastAsia"/>
          <w:sz w:val="28"/>
          <w:szCs w:val="28"/>
        </w:rPr>
        <w:t>《第二代居民身份证》原件</w:t>
      </w: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w:t>
      </w:r>
      <w:r>
        <w:rPr>
          <w:rFonts w:ascii="仿宋_GB2312" w:eastAsia="仿宋_GB2312" w:hint="eastAsia"/>
          <w:sz w:val="28"/>
          <w:szCs w:val="28"/>
        </w:rPr>
        <w:t>保险单据</w:t>
      </w: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w:t>
      </w:r>
      <w:r>
        <w:rPr>
          <w:rFonts w:ascii="仿宋_GB2312" w:eastAsia="仿宋_GB2312" w:hint="eastAsia"/>
          <w:sz w:val="28"/>
          <w:szCs w:val="28"/>
        </w:rPr>
        <w:t>健康证明</w:t>
      </w:r>
      <w:r>
        <w:rPr>
          <w:rFonts w:ascii="仿宋_GB2312" w:eastAsia="仿宋_GB2312" w:hint="eastAsia"/>
          <w:sz w:val="28"/>
          <w:szCs w:val="28"/>
        </w:rPr>
        <w:t>（区级以上医院）。</w:t>
      </w:r>
    </w:p>
    <w:p w:rsidR="009322E1" w:rsidRDefault="001276D2">
      <w:pPr>
        <w:adjustRightInd w:val="0"/>
        <w:spacing w:line="640" w:lineRule="exact"/>
        <w:ind w:firstLineChars="160" w:firstLine="448"/>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11</w:t>
      </w:r>
      <w:r>
        <w:rPr>
          <w:rFonts w:ascii="仿宋" w:eastAsia="仿宋" w:hAnsi="仿宋" w:cs="仿宋" w:hint="eastAsia"/>
          <w:color w:val="000000"/>
          <w:sz w:val="28"/>
          <w:szCs w:val="28"/>
        </w:rPr>
        <w:t>月</w:t>
      </w:r>
      <w:r>
        <w:rPr>
          <w:rFonts w:ascii="仿宋" w:eastAsia="仿宋" w:hAnsi="仿宋" w:cs="仿宋" w:hint="eastAsia"/>
          <w:color w:val="000000"/>
          <w:sz w:val="28"/>
          <w:szCs w:val="28"/>
        </w:rPr>
        <w:t>24</w:t>
      </w:r>
      <w:r>
        <w:rPr>
          <w:rFonts w:ascii="仿宋" w:eastAsia="仿宋" w:hAnsi="仿宋" w:cs="仿宋" w:hint="eastAsia"/>
          <w:color w:val="000000"/>
          <w:sz w:val="28"/>
          <w:szCs w:val="28"/>
        </w:rPr>
        <w:t>日下午</w:t>
      </w:r>
      <w:r>
        <w:rPr>
          <w:rFonts w:ascii="仿宋" w:eastAsia="仿宋" w:hAnsi="仿宋" w:cs="仿宋" w:hint="eastAsia"/>
          <w:color w:val="000000"/>
          <w:sz w:val="28"/>
          <w:szCs w:val="28"/>
        </w:rPr>
        <w:t>13:00-14:00</w:t>
      </w:r>
      <w:r>
        <w:rPr>
          <w:rFonts w:ascii="仿宋" w:eastAsia="仿宋" w:hAnsi="仿宋" w:cs="仿宋" w:hint="eastAsia"/>
          <w:color w:val="000000"/>
          <w:sz w:val="28"/>
          <w:szCs w:val="28"/>
        </w:rPr>
        <w:t>运动员持本人二代身份证原件在长春市十一高中体育中心四楼会议室进行资格审查，</w:t>
      </w:r>
      <w:r>
        <w:rPr>
          <w:rFonts w:ascii="仿宋" w:eastAsia="仿宋" w:hAnsi="仿宋" w:cs="仿宋" w:hint="eastAsia"/>
          <w:color w:val="000000"/>
          <w:sz w:val="28"/>
          <w:szCs w:val="28"/>
        </w:rPr>
        <w:t>14:30</w:t>
      </w:r>
      <w:r>
        <w:rPr>
          <w:rFonts w:ascii="仿宋" w:eastAsia="仿宋" w:hAnsi="仿宋" w:cs="仿宋" w:hint="eastAsia"/>
          <w:color w:val="000000"/>
          <w:sz w:val="28"/>
          <w:szCs w:val="28"/>
        </w:rPr>
        <w:t>在长春市十一高中体育中心四楼会议室召开领队、教练员及裁判长联席会议。</w:t>
      </w:r>
    </w:p>
    <w:p w:rsidR="009322E1" w:rsidRDefault="001276D2">
      <w:pPr>
        <w:spacing w:line="640" w:lineRule="exact"/>
        <w:ind w:firstLineChars="160" w:firstLine="450"/>
        <w:rPr>
          <w:rFonts w:ascii="黑体" w:eastAsia="黑体" w:hAnsi="黑体" w:cs="黑体"/>
          <w:b/>
          <w:bCs/>
          <w:color w:val="000000"/>
          <w:sz w:val="28"/>
          <w:szCs w:val="28"/>
        </w:rPr>
      </w:pPr>
      <w:r>
        <w:rPr>
          <w:rFonts w:ascii="黑体" w:eastAsia="黑体" w:hAnsi="黑体" w:cs="黑体" w:hint="eastAsia"/>
          <w:b/>
          <w:bCs/>
          <w:color w:val="000000"/>
          <w:sz w:val="28"/>
          <w:szCs w:val="28"/>
        </w:rPr>
        <w:t>十、</w:t>
      </w:r>
      <w:r>
        <w:rPr>
          <w:rFonts w:ascii="黑体" w:eastAsia="黑体" w:hAnsi="黑体" w:cs="黑体" w:hint="eastAsia"/>
          <w:b/>
          <w:bCs/>
          <w:color w:val="000000"/>
          <w:sz w:val="28"/>
          <w:szCs w:val="28"/>
        </w:rPr>
        <w:t>经费</w:t>
      </w:r>
    </w:p>
    <w:p w:rsidR="009322E1" w:rsidRDefault="001276D2">
      <w:pPr>
        <w:adjustRightInd w:val="0"/>
        <w:spacing w:line="640" w:lineRule="exact"/>
        <w:ind w:firstLineChars="160" w:firstLine="448"/>
        <w:rPr>
          <w:rFonts w:ascii="仿宋" w:eastAsia="仿宋" w:hAnsi="仿宋" w:cs="仿宋"/>
          <w:color w:val="000000"/>
          <w:sz w:val="28"/>
          <w:szCs w:val="28"/>
        </w:rPr>
      </w:pPr>
      <w:r>
        <w:rPr>
          <w:rFonts w:ascii="仿宋" w:eastAsia="仿宋" w:hAnsi="仿宋" w:cs="仿宋" w:hint="eastAsia"/>
          <w:color w:val="000000"/>
          <w:sz w:val="28"/>
          <w:szCs w:val="28"/>
        </w:rPr>
        <w:t>（一）各单位</w:t>
      </w:r>
      <w:r>
        <w:rPr>
          <w:rFonts w:ascii="仿宋" w:eastAsia="仿宋" w:hAnsi="仿宋" w:cs="仿宋" w:hint="eastAsia"/>
          <w:color w:val="000000"/>
          <w:sz w:val="28"/>
          <w:szCs w:val="28"/>
        </w:rPr>
        <w:t>一切费用</w:t>
      </w:r>
      <w:r>
        <w:rPr>
          <w:rFonts w:ascii="仿宋" w:eastAsia="仿宋" w:hAnsi="仿宋" w:cs="仿宋" w:hint="eastAsia"/>
          <w:color w:val="000000"/>
          <w:sz w:val="28"/>
          <w:szCs w:val="28"/>
        </w:rPr>
        <w:t>自理</w:t>
      </w:r>
      <w:r>
        <w:rPr>
          <w:rFonts w:ascii="仿宋" w:eastAsia="仿宋" w:hAnsi="仿宋" w:cs="仿宋" w:hint="eastAsia"/>
          <w:color w:val="000000"/>
          <w:sz w:val="28"/>
          <w:szCs w:val="28"/>
        </w:rPr>
        <w:t>。</w:t>
      </w:r>
    </w:p>
    <w:p w:rsidR="009322E1" w:rsidRDefault="001276D2">
      <w:pPr>
        <w:adjustRightInd w:val="0"/>
        <w:spacing w:line="640" w:lineRule="exact"/>
        <w:ind w:firstLineChars="160" w:firstLine="450"/>
        <w:rPr>
          <w:rFonts w:ascii="黑体" w:eastAsia="黑体" w:hAnsi="黑体" w:cs="黑体"/>
          <w:b/>
          <w:bCs/>
          <w:sz w:val="28"/>
          <w:szCs w:val="28"/>
        </w:rPr>
      </w:pPr>
      <w:r>
        <w:rPr>
          <w:rFonts w:ascii="黑体" w:eastAsia="黑体" w:hAnsi="黑体" w:cs="黑体" w:hint="eastAsia"/>
          <w:b/>
          <w:bCs/>
          <w:sz w:val="28"/>
          <w:szCs w:val="28"/>
        </w:rPr>
        <w:t>十一、其他</w:t>
      </w:r>
    </w:p>
    <w:p w:rsidR="009322E1" w:rsidRDefault="001276D2">
      <w:pPr>
        <w:adjustRightInd w:val="0"/>
        <w:spacing w:line="640" w:lineRule="exact"/>
        <w:ind w:firstLineChars="160" w:firstLine="448"/>
        <w:rPr>
          <w:rFonts w:ascii="仿宋" w:eastAsia="仿宋" w:hAnsi="仿宋" w:cs="仿宋"/>
          <w:sz w:val="28"/>
          <w:szCs w:val="28"/>
        </w:rPr>
      </w:pPr>
      <w:r>
        <w:rPr>
          <w:rFonts w:ascii="仿宋" w:eastAsia="仿宋" w:hAnsi="仿宋" w:cs="仿宋" w:hint="eastAsia"/>
          <w:sz w:val="28"/>
          <w:szCs w:val="28"/>
        </w:rPr>
        <w:t>（一）</w:t>
      </w:r>
      <w:r>
        <w:rPr>
          <w:rFonts w:ascii="仿宋" w:eastAsia="仿宋" w:hAnsi="仿宋" w:cs="仿宋" w:hint="eastAsia"/>
          <w:sz w:val="28"/>
          <w:szCs w:val="28"/>
        </w:rPr>
        <w:t>各参赛队伍报到时须向大会缴纳竞赛保证金</w:t>
      </w:r>
      <w:r>
        <w:rPr>
          <w:rFonts w:ascii="仿宋" w:eastAsia="仿宋" w:hAnsi="仿宋" w:cs="仿宋" w:hint="eastAsia"/>
          <w:sz w:val="28"/>
          <w:szCs w:val="28"/>
        </w:rPr>
        <w:t>2000</w:t>
      </w:r>
      <w:r>
        <w:rPr>
          <w:rFonts w:ascii="仿宋" w:eastAsia="仿宋" w:hAnsi="仿宋" w:cs="仿宋" w:hint="eastAsia"/>
          <w:sz w:val="28"/>
          <w:szCs w:val="28"/>
        </w:rPr>
        <w:t>元，</w:t>
      </w:r>
      <w:r>
        <w:rPr>
          <w:rFonts w:ascii="仿宋" w:eastAsia="仿宋" w:hAnsi="仿宋" w:cs="仿宋" w:hint="eastAsia"/>
          <w:color w:val="000000"/>
          <w:sz w:val="28"/>
          <w:szCs w:val="28"/>
        </w:rPr>
        <w:t>在赛前、赛中</w:t>
      </w:r>
      <w:r>
        <w:rPr>
          <w:rFonts w:ascii="仿宋" w:eastAsia="仿宋" w:hAnsi="仿宋" w:cs="仿宋" w:hint="eastAsia"/>
          <w:color w:val="000000"/>
          <w:sz w:val="28"/>
          <w:szCs w:val="28"/>
        </w:rPr>
        <w:t>发现</w:t>
      </w:r>
      <w:r>
        <w:rPr>
          <w:rFonts w:ascii="仿宋" w:eastAsia="仿宋" w:hAnsi="仿宋" w:cs="仿宋" w:hint="eastAsia"/>
          <w:color w:val="000000"/>
          <w:sz w:val="28"/>
          <w:szCs w:val="28"/>
        </w:rPr>
        <w:t>并查实有弄虚作假</w:t>
      </w:r>
      <w:r>
        <w:rPr>
          <w:rFonts w:ascii="仿宋" w:eastAsia="仿宋" w:hAnsi="仿宋" w:cs="仿宋" w:hint="eastAsia"/>
          <w:color w:val="000000"/>
          <w:sz w:val="28"/>
          <w:szCs w:val="28"/>
        </w:rPr>
        <w:t>、辱骂竞赛官员</w:t>
      </w:r>
      <w:r>
        <w:rPr>
          <w:rFonts w:ascii="仿宋" w:eastAsia="仿宋" w:hAnsi="仿宋" w:cs="仿宋" w:hint="eastAsia"/>
          <w:color w:val="000000"/>
          <w:sz w:val="28"/>
          <w:szCs w:val="28"/>
        </w:rPr>
        <w:t>等</w:t>
      </w:r>
      <w:r>
        <w:rPr>
          <w:rFonts w:ascii="仿宋" w:eastAsia="仿宋" w:hAnsi="仿宋" w:cs="仿宋" w:hint="eastAsia"/>
          <w:sz w:val="28"/>
          <w:szCs w:val="28"/>
        </w:rPr>
        <w:t>违反赛风赛纪问题，除扣除保证金外，视情节严重给予警告、取消本次比赛资格、取消比赛成绩、停赛等处罚；</w:t>
      </w:r>
      <w:r>
        <w:rPr>
          <w:rFonts w:ascii="仿宋" w:eastAsia="仿宋" w:hAnsi="仿宋" w:cs="仿宋" w:hint="eastAsia"/>
          <w:color w:val="000000"/>
          <w:sz w:val="28"/>
          <w:szCs w:val="28"/>
        </w:rPr>
        <w:t>赛后发现</w:t>
      </w:r>
      <w:r>
        <w:rPr>
          <w:rFonts w:ascii="仿宋" w:eastAsia="仿宋" w:hAnsi="仿宋" w:cs="仿宋" w:hint="eastAsia"/>
          <w:color w:val="000000"/>
          <w:sz w:val="28"/>
          <w:szCs w:val="28"/>
        </w:rPr>
        <w:t>将给予通报、</w:t>
      </w:r>
      <w:r>
        <w:rPr>
          <w:rFonts w:ascii="仿宋" w:eastAsia="仿宋" w:hAnsi="仿宋" w:cs="仿宋" w:hint="eastAsia"/>
          <w:sz w:val="28"/>
          <w:szCs w:val="28"/>
        </w:rPr>
        <w:t>取消比赛成绩</w:t>
      </w:r>
      <w:r>
        <w:rPr>
          <w:rFonts w:ascii="仿宋" w:eastAsia="仿宋" w:hAnsi="仿宋" w:cs="仿宋" w:hint="eastAsia"/>
          <w:sz w:val="28"/>
          <w:szCs w:val="28"/>
        </w:rPr>
        <w:t>或</w:t>
      </w:r>
      <w:r>
        <w:rPr>
          <w:rFonts w:ascii="仿宋" w:eastAsia="仿宋" w:hAnsi="仿宋" w:cs="仿宋" w:hint="eastAsia"/>
          <w:sz w:val="28"/>
          <w:szCs w:val="28"/>
        </w:rPr>
        <w:t>停赛</w:t>
      </w:r>
      <w:r>
        <w:rPr>
          <w:rFonts w:ascii="仿宋" w:eastAsia="仿宋" w:hAnsi="仿宋" w:cs="仿宋" w:hint="eastAsia"/>
          <w:sz w:val="28"/>
          <w:szCs w:val="28"/>
        </w:rPr>
        <w:t>等处罚。</w:t>
      </w:r>
      <w:r>
        <w:rPr>
          <w:rFonts w:ascii="仿宋" w:eastAsia="仿宋" w:hAnsi="仿宋" w:cs="仿宋" w:hint="eastAsia"/>
          <w:sz w:val="28"/>
          <w:szCs w:val="28"/>
        </w:rPr>
        <w:t>如无赛风赛纪等问题，比赛结束保证金将如数返还。</w:t>
      </w:r>
    </w:p>
    <w:p w:rsidR="009322E1" w:rsidRDefault="001276D2">
      <w:pPr>
        <w:adjustRightInd w:val="0"/>
        <w:spacing w:line="640" w:lineRule="exact"/>
        <w:ind w:firstLineChars="160" w:firstLine="448"/>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rPr>
        <w:t>（</w:t>
      </w:r>
      <w:r>
        <w:rPr>
          <w:rFonts w:ascii="仿宋" w:eastAsia="仿宋" w:hAnsi="仿宋" w:cs="仿宋" w:hint="eastAsia"/>
          <w:color w:val="000000"/>
          <w:sz w:val="28"/>
          <w:szCs w:val="28"/>
        </w:rPr>
        <w:t>二</w:t>
      </w:r>
      <w:r>
        <w:rPr>
          <w:rFonts w:ascii="仿宋" w:eastAsia="仿宋" w:hAnsi="仿宋" w:cs="仿宋" w:hint="eastAsia"/>
          <w:color w:val="000000"/>
          <w:sz w:val="28"/>
          <w:szCs w:val="28"/>
        </w:rPr>
        <w:t>）技术官员、</w:t>
      </w:r>
      <w:r>
        <w:rPr>
          <w:rFonts w:ascii="仿宋" w:eastAsia="仿宋" w:hAnsi="仿宋" w:cs="仿宋" w:hint="eastAsia"/>
          <w:color w:val="000000"/>
          <w:sz w:val="28"/>
          <w:szCs w:val="28"/>
          <w:shd w:val="clear" w:color="auto" w:fill="FFFFFF"/>
        </w:rPr>
        <w:t>裁判长和</w:t>
      </w:r>
      <w:r>
        <w:rPr>
          <w:rFonts w:ascii="仿宋" w:eastAsia="仿宋" w:hAnsi="仿宋" w:cs="仿宋" w:hint="eastAsia"/>
          <w:color w:val="000000"/>
          <w:sz w:val="28"/>
          <w:szCs w:val="28"/>
          <w:shd w:val="clear" w:color="auto" w:fill="FFFFFF"/>
        </w:rPr>
        <w:t>副裁判长</w:t>
      </w:r>
      <w:r>
        <w:rPr>
          <w:rFonts w:ascii="仿宋" w:eastAsia="仿宋" w:hAnsi="仿宋" w:cs="仿宋" w:hint="eastAsia"/>
          <w:color w:val="000000"/>
          <w:sz w:val="28"/>
          <w:szCs w:val="28"/>
          <w:shd w:val="clear" w:color="auto" w:fill="FFFFFF"/>
        </w:rPr>
        <w:t>由</w:t>
      </w:r>
      <w:r>
        <w:rPr>
          <w:rFonts w:ascii="仿宋" w:eastAsia="仿宋" w:hAnsi="仿宋" w:cs="仿宋" w:hint="eastAsia"/>
          <w:color w:val="000000"/>
          <w:sz w:val="28"/>
          <w:szCs w:val="28"/>
          <w:shd w:val="clear" w:color="auto" w:fill="FFFFFF"/>
        </w:rPr>
        <w:t>长春市体育局竞赛处</w:t>
      </w:r>
      <w:r>
        <w:rPr>
          <w:rFonts w:ascii="仿宋" w:eastAsia="仿宋" w:hAnsi="仿宋" w:cs="仿宋" w:hint="eastAsia"/>
          <w:color w:val="000000"/>
          <w:sz w:val="28"/>
          <w:szCs w:val="28"/>
          <w:shd w:val="clear" w:color="auto" w:fill="FFFFFF"/>
        </w:rPr>
        <w:t>选派，其他裁判员可由承办单位选派报</w:t>
      </w:r>
      <w:r>
        <w:rPr>
          <w:rFonts w:ascii="仿宋" w:eastAsia="仿宋" w:hAnsi="仿宋" w:cs="仿宋" w:hint="eastAsia"/>
          <w:color w:val="000000"/>
          <w:sz w:val="28"/>
          <w:szCs w:val="28"/>
          <w:shd w:val="clear" w:color="auto" w:fill="FFFFFF"/>
        </w:rPr>
        <w:t>竞赛处</w:t>
      </w:r>
      <w:r>
        <w:rPr>
          <w:rFonts w:ascii="仿宋" w:eastAsia="仿宋" w:hAnsi="仿宋" w:cs="仿宋" w:hint="eastAsia"/>
          <w:color w:val="000000"/>
          <w:sz w:val="28"/>
          <w:szCs w:val="28"/>
          <w:shd w:val="clear" w:color="auto" w:fill="FFFFFF"/>
        </w:rPr>
        <w:t>批准。</w:t>
      </w:r>
    </w:p>
    <w:p w:rsidR="009322E1" w:rsidRDefault="001276D2">
      <w:pPr>
        <w:adjustRightInd w:val="0"/>
        <w:spacing w:line="640" w:lineRule="exact"/>
        <w:ind w:firstLineChars="160" w:firstLine="448"/>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（三）做好疫情防控工作，确保赛会安全、顺利、圆满。</w:t>
      </w:r>
    </w:p>
    <w:p w:rsidR="009322E1" w:rsidRDefault="001276D2">
      <w:pPr>
        <w:adjustRightInd w:val="0"/>
        <w:spacing w:line="640" w:lineRule="exact"/>
        <w:ind w:firstLineChars="160" w:firstLine="448"/>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四</w:t>
      </w:r>
      <w:r>
        <w:rPr>
          <w:rFonts w:ascii="仿宋" w:eastAsia="仿宋" w:hAnsi="仿宋" w:cs="仿宋" w:hint="eastAsia"/>
          <w:color w:val="000000"/>
          <w:sz w:val="28"/>
          <w:szCs w:val="28"/>
        </w:rPr>
        <w:t>）未尽事宜，另行通知。</w:t>
      </w:r>
    </w:p>
    <w:p w:rsidR="009322E1" w:rsidRDefault="001276D2">
      <w:pPr>
        <w:rPr>
          <w:rFonts w:ascii="仿宋_GB2312" w:eastAsia="仿宋_GB2312"/>
          <w:sz w:val="28"/>
          <w:szCs w:val="28"/>
        </w:rPr>
      </w:pPr>
      <w:r>
        <w:rPr>
          <w:rFonts w:ascii="仿宋" w:eastAsia="仿宋" w:hAnsi="仿宋" w:cs="仿宋" w:hint="eastAsia"/>
          <w:color w:val="000000"/>
          <w:sz w:val="28"/>
          <w:szCs w:val="28"/>
        </w:rPr>
        <w:br w:type="page"/>
      </w:r>
      <w:r>
        <w:rPr>
          <w:rFonts w:ascii="仿宋_GB2312" w:eastAsia="仿宋_GB2312" w:hint="eastAsia"/>
          <w:sz w:val="28"/>
          <w:szCs w:val="28"/>
        </w:rPr>
        <w:lastRenderedPageBreak/>
        <w:t>附件</w:t>
      </w:r>
      <w:r>
        <w:rPr>
          <w:rFonts w:ascii="仿宋_GB2312" w:eastAsia="仿宋_GB2312" w:hint="eastAsia"/>
          <w:sz w:val="28"/>
          <w:szCs w:val="28"/>
        </w:rPr>
        <w:t>1</w:t>
      </w:r>
      <w:r>
        <w:rPr>
          <w:rFonts w:ascii="仿宋_GB2312" w:eastAsia="仿宋_GB2312" w:hint="eastAsia"/>
          <w:sz w:val="28"/>
          <w:szCs w:val="28"/>
        </w:rPr>
        <w:t>：</w:t>
      </w:r>
    </w:p>
    <w:p w:rsidR="009322E1" w:rsidRDefault="001276D2">
      <w:pPr>
        <w:jc w:val="center"/>
        <w:rPr>
          <w:rFonts w:ascii="仿宋_GB2312" w:eastAsia="仿宋_GB2312"/>
          <w:sz w:val="32"/>
          <w:szCs w:val="32"/>
        </w:rPr>
      </w:pPr>
      <w:r>
        <w:rPr>
          <w:rFonts w:ascii="仿宋_GB2312" w:eastAsia="仿宋_GB2312" w:hint="eastAsia"/>
          <w:b/>
          <w:bCs/>
          <w:sz w:val="32"/>
          <w:szCs w:val="32"/>
        </w:rPr>
        <w:t>2021</w:t>
      </w:r>
      <w:r>
        <w:rPr>
          <w:rFonts w:ascii="仿宋_GB2312" w:eastAsia="仿宋_GB2312" w:hint="eastAsia"/>
          <w:b/>
          <w:bCs/>
          <w:sz w:val="32"/>
          <w:szCs w:val="32"/>
        </w:rPr>
        <w:t>年</w:t>
      </w:r>
      <w:r>
        <w:rPr>
          <w:rFonts w:ascii="仿宋_GB2312" w:eastAsia="仿宋_GB2312" w:hint="eastAsia"/>
          <w:b/>
          <w:bCs/>
          <w:sz w:val="32"/>
          <w:szCs w:val="32"/>
        </w:rPr>
        <w:t>长春市青少年排球锦标赛</w:t>
      </w:r>
      <w:r>
        <w:rPr>
          <w:rFonts w:ascii="仿宋_GB2312" w:eastAsia="仿宋_GB2312" w:hint="eastAsia"/>
          <w:b/>
          <w:bCs/>
          <w:sz w:val="32"/>
          <w:szCs w:val="32"/>
        </w:rPr>
        <w:t>报名表</w:t>
      </w:r>
    </w:p>
    <w:p w:rsidR="009322E1" w:rsidRDefault="001276D2">
      <w:pPr>
        <w:rPr>
          <w:rFonts w:ascii="仿宋_GB2312" w:eastAsia="仿宋_GB2312"/>
          <w:sz w:val="28"/>
          <w:szCs w:val="28"/>
        </w:rPr>
      </w:pPr>
      <w:r>
        <w:rPr>
          <w:rFonts w:ascii="仿宋_GB2312" w:eastAsia="仿宋_GB2312" w:hint="eastAsia"/>
          <w:sz w:val="28"/>
          <w:szCs w:val="28"/>
        </w:rPr>
        <w:t>组别：</w:t>
      </w:r>
      <w:r>
        <w:rPr>
          <w:rFonts w:ascii="仿宋_GB2312" w:eastAsia="仿宋_GB2312" w:hint="eastAsia"/>
          <w:sz w:val="28"/>
          <w:szCs w:val="28"/>
        </w:rPr>
        <w:t xml:space="preserve">           </w:t>
      </w:r>
      <w:r>
        <w:rPr>
          <w:rFonts w:ascii="仿宋_GB2312" w:eastAsia="仿宋_GB2312" w:hint="eastAsia"/>
          <w:sz w:val="28"/>
          <w:szCs w:val="28"/>
        </w:rPr>
        <w:t>运动队</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所属单位盖章：</w:t>
      </w:r>
      <w:r>
        <w:rPr>
          <w:rFonts w:ascii="仿宋_GB2312" w:eastAsia="仿宋_GB2312" w:hint="eastAsia"/>
          <w:sz w:val="28"/>
          <w:szCs w:val="28"/>
        </w:rPr>
        <w:t xml:space="preserve">              </w:t>
      </w:r>
    </w:p>
    <w:tbl>
      <w:tblPr>
        <w:tblW w:w="9434" w:type="dxa"/>
        <w:tblInd w:w="-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85" w:type="dxa"/>
          <w:right w:w="85" w:type="dxa"/>
        </w:tblCellMar>
        <w:tblLook w:val="04A0"/>
      </w:tblPr>
      <w:tblGrid>
        <w:gridCol w:w="851"/>
        <w:gridCol w:w="1134"/>
        <w:gridCol w:w="851"/>
        <w:gridCol w:w="850"/>
        <w:gridCol w:w="1418"/>
        <w:gridCol w:w="992"/>
        <w:gridCol w:w="797"/>
        <w:gridCol w:w="2541"/>
      </w:tblGrid>
      <w:tr w:rsidR="009322E1">
        <w:trPr>
          <w:cantSplit/>
          <w:trHeight w:val="439"/>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9322E1" w:rsidRDefault="001276D2">
            <w:pPr>
              <w:jc w:val="center"/>
              <w:rPr>
                <w:rFonts w:ascii="仿宋_GB2312" w:eastAsia="仿宋_GB2312"/>
                <w:sz w:val="28"/>
                <w:szCs w:val="28"/>
              </w:rPr>
            </w:pPr>
            <w:r>
              <w:rPr>
                <w:rFonts w:ascii="仿宋_GB2312" w:eastAsia="仿宋_GB2312" w:hint="eastAsia"/>
                <w:sz w:val="28"/>
                <w:szCs w:val="28"/>
              </w:rPr>
              <w:t>序号</w:t>
            </w:r>
          </w:p>
        </w:tc>
        <w:tc>
          <w:tcPr>
            <w:tcW w:w="1134" w:type="dxa"/>
            <w:vMerge w:val="restart"/>
            <w:tcBorders>
              <w:top w:val="single" w:sz="4" w:space="0" w:color="auto"/>
              <w:left w:val="single" w:sz="4" w:space="0" w:color="auto"/>
              <w:right w:val="single" w:sz="4" w:space="0" w:color="auto"/>
            </w:tcBorders>
            <w:vAlign w:val="center"/>
          </w:tcPr>
          <w:p w:rsidR="009322E1" w:rsidRDefault="001276D2">
            <w:pPr>
              <w:jc w:val="center"/>
              <w:rPr>
                <w:rFonts w:ascii="仿宋_GB2312" w:eastAsia="仿宋_GB2312"/>
                <w:sz w:val="28"/>
                <w:szCs w:val="28"/>
              </w:rPr>
            </w:pPr>
            <w:r>
              <w:rPr>
                <w:rFonts w:ascii="仿宋_GB2312" w:eastAsia="仿宋_GB2312" w:hint="eastAsia"/>
                <w:sz w:val="28"/>
                <w:szCs w:val="28"/>
              </w:rPr>
              <w:t>姓名</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9322E1" w:rsidRDefault="001276D2">
            <w:pPr>
              <w:jc w:val="center"/>
              <w:rPr>
                <w:rFonts w:ascii="仿宋_GB2312" w:eastAsia="仿宋_GB2312"/>
                <w:sz w:val="28"/>
                <w:szCs w:val="28"/>
              </w:rPr>
            </w:pPr>
            <w:r>
              <w:rPr>
                <w:rFonts w:ascii="仿宋_GB2312" w:eastAsia="仿宋_GB2312" w:hint="eastAsia"/>
                <w:sz w:val="28"/>
                <w:szCs w:val="28"/>
              </w:rPr>
              <w:t>性别</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322E1" w:rsidRDefault="001276D2">
            <w:pPr>
              <w:jc w:val="center"/>
              <w:rPr>
                <w:rFonts w:ascii="仿宋_GB2312" w:eastAsia="仿宋_GB2312"/>
                <w:sz w:val="28"/>
                <w:szCs w:val="28"/>
              </w:rPr>
            </w:pPr>
            <w:r>
              <w:rPr>
                <w:rFonts w:ascii="仿宋_GB2312" w:eastAsia="仿宋_GB2312" w:hint="eastAsia"/>
                <w:sz w:val="28"/>
                <w:szCs w:val="28"/>
              </w:rPr>
              <w:t>场上号码</w:t>
            </w:r>
          </w:p>
        </w:tc>
        <w:tc>
          <w:tcPr>
            <w:tcW w:w="3207" w:type="dxa"/>
            <w:gridSpan w:val="3"/>
            <w:tcBorders>
              <w:top w:val="single" w:sz="4" w:space="0" w:color="auto"/>
              <w:left w:val="single" w:sz="4" w:space="0" w:color="auto"/>
              <w:bottom w:val="single" w:sz="4" w:space="0" w:color="auto"/>
              <w:right w:val="single" w:sz="4" w:space="0" w:color="auto"/>
            </w:tcBorders>
            <w:vAlign w:val="center"/>
          </w:tcPr>
          <w:p w:rsidR="009322E1" w:rsidRDefault="001276D2">
            <w:pPr>
              <w:jc w:val="center"/>
              <w:rPr>
                <w:rFonts w:ascii="仿宋_GB2312" w:eastAsia="仿宋_GB2312"/>
                <w:sz w:val="28"/>
                <w:szCs w:val="28"/>
              </w:rPr>
            </w:pPr>
            <w:r>
              <w:rPr>
                <w:rFonts w:ascii="仿宋_GB2312" w:eastAsia="仿宋_GB2312" w:hint="eastAsia"/>
                <w:sz w:val="28"/>
                <w:szCs w:val="28"/>
              </w:rPr>
              <w:t>个人信息</w:t>
            </w:r>
          </w:p>
        </w:tc>
        <w:tc>
          <w:tcPr>
            <w:tcW w:w="2541" w:type="dxa"/>
            <w:vMerge w:val="restart"/>
            <w:tcBorders>
              <w:top w:val="single" w:sz="4" w:space="0" w:color="auto"/>
              <w:left w:val="single" w:sz="4" w:space="0" w:color="auto"/>
              <w:bottom w:val="single" w:sz="4" w:space="0" w:color="auto"/>
              <w:right w:val="single" w:sz="4" w:space="0" w:color="auto"/>
            </w:tcBorders>
            <w:vAlign w:val="center"/>
          </w:tcPr>
          <w:p w:rsidR="009322E1" w:rsidRDefault="001276D2">
            <w:pPr>
              <w:jc w:val="center"/>
              <w:rPr>
                <w:rFonts w:ascii="仿宋_GB2312" w:eastAsia="仿宋_GB2312"/>
                <w:sz w:val="28"/>
                <w:szCs w:val="28"/>
              </w:rPr>
            </w:pPr>
            <w:r>
              <w:rPr>
                <w:rFonts w:ascii="仿宋_GB2312" w:eastAsia="仿宋_GB2312" w:hint="eastAsia"/>
                <w:sz w:val="28"/>
                <w:szCs w:val="28"/>
              </w:rPr>
              <w:t>身份证号</w:t>
            </w:r>
          </w:p>
        </w:tc>
      </w:tr>
      <w:tr w:rsidR="009322E1">
        <w:trPr>
          <w:cantSplit/>
          <w:trHeight w:val="383"/>
        </w:trPr>
        <w:tc>
          <w:tcPr>
            <w:tcW w:w="851" w:type="dxa"/>
            <w:vMerge/>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1134" w:type="dxa"/>
            <w:vMerge/>
            <w:tcBorders>
              <w:left w:val="single" w:sz="4" w:space="0" w:color="auto"/>
              <w:bottom w:val="single" w:sz="4" w:space="0" w:color="auto"/>
              <w:right w:val="single" w:sz="4" w:space="0" w:color="auto"/>
            </w:tcBorders>
            <w:vAlign w:val="center"/>
          </w:tcPr>
          <w:p w:rsidR="009322E1" w:rsidRDefault="009322E1">
            <w:pPr>
              <w:jc w:val="center"/>
              <w:rPr>
                <w:rFonts w:ascii="仿宋_GB2312" w:eastAsia="仿宋_GB2312"/>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322E1" w:rsidRDefault="009322E1">
            <w:pPr>
              <w:jc w:val="center"/>
              <w:rPr>
                <w:rFonts w:ascii="仿宋_GB2312" w:eastAsia="仿宋_GB2312"/>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322E1" w:rsidRDefault="009322E1">
            <w:pPr>
              <w:jc w:val="center"/>
              <w:rPr>
                <w:rFonts w:ascii="仿宋_GB2312" w:eastAsia="仿宋_GB2312"/>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9322E1" w:rsidRDefault="001276D2">
            <w:pPr>
              <w:jc w:val="center"/>
              <w:rPr>
                <w:rFonts w:ascii="仿宋_GB2312" w:eastAsia="仿宋_GB2312"/>
                <w:sz w:val="28"/>
                <w:szCs w:val="28"/>
              </w:rPr>
            </w:pPr>
            <w:r>
              <w:rPr>
                <w:rFonts w:ascii="仿宋_GB2312" w:eastAsia="仿宋_GB2312" w:hint="eastAsia"/>
                <w:sz w:val="28"/>
                <w:szCs w:val="28"/>
              </w:rPr>
              <w:t>场上位置</w:t>
            </w:r>
          </w:p>
        </w:tc>
        <w:tc>
          <w:tcPr>
            <w:tcW w:w="992" w:type="dxa"/>
            <w:tcBorders>
              <w:top w:val="single" w:sz="4" w:space="0" w:color="auto"/>
              <w:left w:val="single" w:sz="4" w:space="0" w:color="auto"/>
              <w:bottom w:val="single" w:sz="4" w:space="0" w:color="auto"/>
              <w:right w:val="single" w:sz="4" w:space="0" w:color="auto"/>
            </w:tcBorders>
            <w:vAlign w:val="center"/>
          </w:tcPr>
          <w:p w:rsidR="009322E1" w:rsidRDefault="001276D2">
            <w:pPr>
              <w:jc w:val="center"/>
              <w:rPr>
                <w:rFonts w:ascii="仿宋_GB2312" w:eastAsia="仿宋_GB2312"/>
                <w:sz w:val="28"/>
                <w:szCs w:val="28"/>
              </w:rPr>
            </w:pPr>
            <w:r>
              <w:rPr>
                <w:rFonts w:ascii="仿宋_GB2312" w:eastAsia="仿宋_GB2312" w:hint="eastAsia"/>
                <w:sz w:val="28"/>
                <w:szCs w:val="28"/>
              </w:rPr>
              <w:t>体重</w:t>
            </w:r>
          </w:p>
        </w:tc>
        <w:tc>
          <w:tcPr>
            <w:tcW w:w="797" w:type="dxa"/>
            <w:tcBorders>
              <w:top w:val="single" w:sz="4" w:space="0" w:color="auto"/>
              <w:left w:val="single" w:sz="4" w:space="0" w:color="auto"/>
              <w:bottom w:val="single" w:sz="4" w:space="0" w:color="auto"/>
              <w:right w:val="single" w:sz="4" w:space="0" w:color="auto"/>
            </w:tcBorders>
            <w:vAlign w:val="center"/>
          </w:tcPr>
          <w:p w:rsidR="009322E1" w:rsidRDefault="001276D2">
            <w:pPr>
              <w:jc w:val="center"/>
              <w:rPr>
                <w:rFonts w:ascii="仿宋_GB2312" w:eastAsia="仿宋_GB2312"/>
                <w:sz w:val="28"/>
                <w:szCs w:val="28"/>
              </w:rPr>
            </w:pPr>
            <w:r>
              <w:rPr>
                <w:rFonts w:ascii="仿宋_GB2312" w:eastAsia="仿宋_GB2312" w:hint="eastAsia"/>
                <w:sz w:val="28"/>
                <w:szCs w:val="28"/>
              </w:rPr>
              <w:t>身高</w:t>
            </w:r>
          </w:p>
        </w:tc>
        <w:tc>
          <w:tcPr>
            <w:tcW w:w="2541" w:type="dxa"/>
            <w:vMerge/>
            <w:tcBorders>
              <w:top w:val="single" w:sz="4" w:space="0" w:color="auto"/>
              <w:left w:val="single" w:sz="4" w:space="0" w:color="auto"/>
              <w:bottom w:val="single" w:sz="4" w:space="0" w:color="auto"/>
              <w:right w:val="single" w:sz="4" w:space="0" w:color="auto"/>
            </w:tcBorders>
          </w:tcPr>
          <w:p w:rsidR="009322E1" w:rsidRDefault="009322E1">
            <w:pPr>
              <w:rPr>
                <w:rFonts w:ascii="仿宋_GB2312" w:eastAsia="仿宋_GB2312"/>
                <w:sz w:val="28"/>
                <w:szCs w:val="28"/>
              </w:rPr>
            </w:pPr>
          </w:p>
        </w:tc>
      </w:tr>
      <w:tr w:rsidR="009322E1">
        <w:trPr>
          <w:cantSplit/>
          <w:trHeight w:hRule="exact" w:val="351"/>
        </w:trPr>
        <w:tc>
          <w:tcPr>
            <w:tcW w:w="851" w:type="dxa"/>
            <w:tcBorders>
              <w:top w:val="single" w:sz="4" w:space="0" w:color="auto"/>
              <w:left w:val="single" w:sz="4" w:space="0" w:color="auto"/>
              <w:bottom w:val="single" w:sz="4" w:space="0" w:color="auto"/>
              <w:right w:val="single" w:sz="4" w:space="0" w:color="auto"/>
            </w:tcBorders>
          </w:tcPr>
          <w:p w:rsidR="009322E1" w:rsidRDefault="001276D2">
            <w:pPr>
              <w:jc w:val="center"/>
              <w:rPr>
                <w:rFonts w:ascii="仿宋_GB2312" w:eastAsia="仿宋_GB2312"/>
              </w:rPr>
            </w:pPr>
            <w:r>
              <w:rPr>
                <w:rFonts w:ascii="仿宋_GB2312" w:eastAsia="仿宋_GB2312" w:hint="eastAsia"/>
              </w:rPr>
              <w:t>1</w:t>
            </w:r>
          </w:p>
        </w:tc>
        <w:tc>
          <w:tcPr>
            <w:tcW w:w="1134" w:type="dxa"/>
            <w:tcBorders>
              <w:top w:val="single" w:sz="4" w:space="0" w:color="auto"/>
              <w:left w:val="single" w:sz="4" w:space="0" w:color="auto"/>
              <w:bottom w:val="single" w:sz="4" w:space="0" w:color="auto"/>
              <w:right w:val="single" w:sz="4" w:space="0" w:color="auto"/>
            </w:tcBorders>
            <w:vAlign w:val="center"/>
          </w:tcPr>
          <w:p w:rsidR="009322E1" w:rsidRDefault="009322E1">
            <w:pPr>
              <w:jc w:val="center"/>
              <w:rPr>
                <w:rFonts w:ascii="仿宋_GB2312" w:eastAsia="仿宋_GB2312"/>
                <w:sz w:val="28"/>
                <w:szCs w:val="28"/>
              </w:rPr>
            </w:pPr>
          </w:p>
        </w:tc>
        <w:tc>
          <w:tcPr>
            <w:tcW w:w="851"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1418"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797"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2541"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r>
      <w:tr w:rsidR="009322E1">
        <w:trPr>
          <w:cantSplit/>
          <w:trHeight w:hRule="exact" w:val="326"/>
        </w:trPr>
        <w:tc>
          <w:tcPr>
            <w:tcW w:w="851" w:type="dxa"/>
            <w:tcBorders>
              <w:top w:val="single" w:sz="4" w:space="0" w:color="auto"/>
              <w:left w:val="single" w:sz="4" w:space="0" w:color="auto"/>
              <w:bottom w:val="single" w:sz="4" w:space="0" w:color="auto"/>
              <w:right w:val="single" w:sz="4" w:space="0" w:color="auto"/>
            </w:tcBorders>
          </w:tcPr>
          <w:p w:rsidR="009322E1" w:rsidRDefault="001276D2">
            <w:pPr>
              <w:jc w:val="center"/>
              <w:rPr>
                <w:rFonts w:ascii="仿宋_GB2312" w:eastAsia="仿宋_GB2312"/>
              </w:rPr>
            </w:pPr>
            <w:r>
              <w:rPr>
                <w:rFonts w:ascii="仿宋_GB2312" w:eastAsia="仿宋_GB2312" w:hint="eastAsia"/>
              </w:rPr>
              <w:t>2</w:t>
            </w:r>
          </w:p>
        </w:tc>
        <w:tc>
          <w:tcPr>
            <w:tcW w:w="1134" w:type="dxa"/>
            <w:tcBorders>
              <w:top w:val="single" w:sz="4" w:space="0" w:color="auto"/>
              <w:left w:val="single" w:sz="4" w:space="0" w:color="auto"/>
              <w:bottom w:val="single" w:sz="4" w:space="0" w:color="auto"/>
              <w:right w:val="single" w:sz="4" w:space="0" w:color="auto"/>
            </w:tcBorders>
            <w:vAlign w:val="center"/>
          </w:tcPr>
          <w:p w:rsidR="009322E1" w:rsidRDefault="009322E1">
            <w:pPr>
              <w:jc w:val="center"/>
              <w:rPr>
                <w:rFonts w:ascii="仿宋_GB2312" w:eastAsia="仿宋_GB2312"/>
                <w:sz w:val="28"/>
                <w:szCs w:val="28"/>
              </w:rPr>
            </w:pPr>
          </w:p>
        </w:tc>
        <w:tc>
          <w:tcPr>
            <w:tcW w:w="851"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1418"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797"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2541"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r>
      <w:tr w:rsidR="009322E1">
        <w:trPr>
          <w:cantSplit/>
          <w:trHeight w:hRule="exact" w:val="351"/>
        </w:trPr>
        <w:tc>
          <w:tcPr>
            <w:tcW w:w="851" w:type="dxa"/>
            <w:tcBorders>
              <w:top w:val="single" w:sz="4" w:space="0" w:color="auto"/>
              <w:left w:val="single" w:sz="4" w:space="0" w:color="auto"/>
              <w:bottom w:val="single" w:sz="4" w:space="0" w:color="auto"/>
              <w:right w:val="single" w:sz="4" w:space="0" w:color="auto"/>
            </w:tcBorders>
          </w:tcPr>
          <w:p w:rsidR="009322E1" w:rsidRDefault="001276D2">
            <w:pPr>
              <w:jc w:val="center"/>
              <w:rPr>
                <w:rFonts w:ascii="仿宋_GB2312" w:eastAsia="仿宋_GB2312"/>
              </w:rPr>
            </w:pPr>
            <w:r>
              <w:rPr>
                <w:rFonts w:ascii="仿宋_GB2312" w:eastAsia="仿宋_GB2312" w:hint="eastAsia"/>
              </w:rPr>
              <w:t>3</w:t>
            </w:r>
          </w:p>
        </w:tc>
        <w:tc>
          <w:tcPr>
            <w:tcW w:w="1134" w:type="dxa"/>
            <w:tcBorders>
              <w:top w:val="single" w:sz="4" w:space="0" w:color="auto"/>
              <w:left w:val="single" w:sz="4" w:space="0" w:color="auto"/>
              <w:bottom w:val="single" w:sz="4" w:space="0" w:color="auto"/>
              <w:right w:val="single" w:sz="4" w:space="0" w:color="auto"/>
            </w:tcBorders>
            <w:vAlign w:val="center"/>
          </w:tcPr>
          <w:p w:rsidR="009322E1" w:rsidRDefault="009322E1">
            <w:pPr>
              <w:jc w:val="center"/>
              <w:rPr>
                <w:rFonts w:ascii="仿宋_GB2312" w:eastAsia="仿宋_GB2312"/>
                <w:sz w:val="28"/>
                <w:szCs w:val="28"/>
              </w:rPr>
            </w:pPr>
          </w:p>
        </w:tc>
        <w:tc>
          <w:tcPr>
            <w:tcW w:w="851"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1418"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797"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2541"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r>
      <w:tr w:rsidR="009322E1">
        <w:trPr>
          <w:cantSplit/>
          <w:trHeight w:hRule="exact" w:val="351"/>
        </w:trPr>
        <w:tc>
          <w:tcPr>
            <w:tcW w:w="851" w:type="dxa"/>
            <w:tcBorders>
              <w:top w:val="single" w:sz="4" w:space="0" w:color="auto"/>
              <w:left w:val="single" w:sz="4" w:space="0" w:color="auto"/>
              <w:bottom w:val="single" w:sz="4" w:space="0" w:color="auto"/>
              <w:right w:val="single" w:sz="4" w:space="0" w:color="auto"/>
            </w:tcBorders>
          </w:tcPr>
          <w:p w:rsidR="009322E1" w:rsidRDefault="001276D2">
            <w:pPr>
              <w:jc w:val="center"/>
              <w:rPr>
                <w:rFonts w:ascii="仿宋_GB2312" w:eastAsia="仿宋_GB2312"/>
              </w:rPr>
            </w:pPr>
            <w:r>
              <w:rPr>
                <w:rFonts w:ascii="仿宋_GB2312" w:eastAsia="仿宋_GB2312" w:hint="eastAsia"/>
              </w:rPr>
              <w:t>4</w:t>
            </w:r>
          </w:p>
        </w:tc>
        <w:tc>
          <w:tcPr>
            <w:tcW w:w="1134" w:type="dxa"/>
            <w:tcBorders>
              <w:top w:val="single" w:sz="4" w:space="0" w:color="auto"/>
              <w:left w:val="single" w:sz="4" w:space="0" w:color="auto"/>
              <w:bottom w:val="single" w:sz="4" w:space="0" w:color="auto"/>
              <w:right w:val="single" w:sz="4" w:space="0" w:color="auto"/>
            </w:tcBorders>
            <w:vAlign w:val="center"/>
          </w:tcPr>
          <w:p w:rsidR="009322E1" w:rsidRDefault="009322E1">
            <w:pPr>
              <w:jc w:val="center"/>
              <w:rPr>
                <w:rFonts w:ascii="仿宋_GB2312" w:eastAsia="仿宋_GB2312"/>
                <w:sz w:val="28"/>
                <w:szCs w:val="28"/>
              </w:rPr>
            </w:pPr>
          </w:p>
        </w:tc>
        <w:tc>
          <w:tcPr>
            <w:tcW w:w="851"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1418"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797"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2541"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r>
      <w:tr w:rsidR="009322E1">
        <w:trPr>
          <w:cantSplit/>
          <w:trHeight w:hRule="exact" w:val="351"/>
        </w:trPr>
        <w:tc>
          <w:tcPr>
            <w:tcW w:w="851" w:type="dxa"/>
            <w:tcBorders>
              <w:top w:val="single" w:sz="4" w:space="0" w:color="auto"/>
              <w:left w:val="single" w:sz="4" w:space="0" w:color="auto"/>
              <w:bottom w:val="single" w:sz="4" w:space="0" w:color="auto"/>
              <w:right w:val="single" w:sz="4" w:space="0" w:color="auto"/>
            </w:tcBorders>
          </w:tcPr>
          <w:p w:rsidR="009322E1" w:rsidRDefault="001276D2">
            <w:pPr>
              <w:jc w:val="center"/>
              <w:rPr>
                <w:rFonts w:ascii="仿宋_GB2312" w:eastAsia="仿宋_GB2312"/>
              </w:rPr>
            </w:pPr>
            <w:r>
              <w:rPr>
                <w:rFonts w:ascii="仿宋_GB2312" w:eastAsia="仿宋_GB2312" w:hint="eastAsia"/>
              </w:rPr>
              <w:t>5</w:t>
            </w:r>
          </w:p>
        </w:tc>
        <w:tc>
          <w:tcPr>
            <w:tcW w:w="1134" w:type="dxa"/>
            <w:tcBorders>
              <w:top w:val="single" w:sz="4" w:space="0" w:color="auto"/>
              <w:left w:val="single" w:sz="4" w:space="0" w:color="auto"/>
              <w:bottom w:val="single" w:sz="4" w:space="0" w:color="auto"/>
              <w:right w:val="single" w:sz="4" w:space="0" w:color="auto"/>
            </w:tcBorders>
            <w:vAlign w:val="center"/>
          </w:tcPr>
          <w:p w:rsidR="009322E1" w:rsidRDefault="009322E1">
            <w:pPr>
              <w:jc w:val="center"/>
              <w:rPr>
                <w:rFonts w:ascii="仿宋_GB2312" w:eastAsia="仿宋_GB2312"/>
                <w:sz w:val="28"/>
                <w:szCs w:val="28"/>
              </w:rPr>
            </w:pPr>
          </w:p>
        </w:tc>
        <w:tc>
          <w:tcPr>
            <w:tcW w:w="851"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1418"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797"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2541"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r>
      <w:tr w:rsidR="009322E1">
        <w:trPr>
          <w:cantSplit/>
          <w:trHeight w:hRule="exact" w:val="351"/>
        </w:trPr>
        <w:tc>
          <w:tcPr>
            <w:tcW w:w="851" w:type="dxa"/>
            <w:tcBorders>
              <w:top w:val="single" w:sz="4" w:space="0" w:color="auto"/>
              <w:left w:val="single" w:sz="4" w:space="0" w:color="auto"/>
              <w:bottom w:val="single" w:sz="4" w:space="0" w:color="auto"/>
              <w:right w:val="single" w:sz="4" w:space="0" w:color="auto"/>
            </w:tcBorders>
          </w:tcPr>
          <w:p w:rsidR="009322E1" w:rsidRDefault="001276D2">
            <w:pPr>
              <w:jc w:val="center"/>
              <w:rPr>
                <w:rFonts w:ascii="仿宋_GB2312" w:eastAsia="仿宋_GB2312"/>
              </w:rPr>
            </w:pPr>
            <w:r>
              <w:rPr>
                <w:rFonts w:ascii="仿宋_GB2312" w:eastAsia="仿宋_GB2312" w:hint="eastAsia"/>
              </w:rPr>
              <w:t>6</w:t>
            </w:r>
          </w:p>
        </w:tc>
        <w:tc>
          <w:tcPr>
            <w:tcW w:w="1134" w:type="dxa"/>
            <w:tcBorders>
              <w:top w:val="single" w:sz="4" w:space="0" w:color="auto"/>
              <w:left w:val="single" w:sz="4" w:space="0" w:color="auto"/>
              <w:bottom w:val="single" w:sz="4" w:space="0" w:color="auto"/>
              <w:right w:val="single" w:sz="4" w:space="0" w:color="auto"/>
            </w:tcBorders>
            <w:vAlign w:val="center"/>
          </w:tcPr>
          <w:p w:rsidR="009322E1" w:rsidRDefault="009322E1">
            <w:pPr>
              <w:jc w:val="center"/>
              <w:rPr>
                <w:rFonts w:ascii="仿宋_GB2312" w:eastAsia="仿宋_GB2312"/>
                <w:sz w:val="28"/>
                <w:szCs w:val="28"/>
              </w:rPr>
            </w:pPr>
          </w:p>
        </w:tc>
        <w:tc>
          <w:tcPr>
            <w:tcW w:w="851"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1418"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797"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2541"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r>
      <w:tr w:rsidR="009322E1">
        <w:trPr>
          <w:cantSplit/>
          <w:trHeight w:hRule="exact" w:val="351"/>
        </w:trPr>
        <w:tc>
          <w:tcPr>
            <w:tcW w:w="851" w:type="dxa"/>
            <w:tcBorders>
              <w:top w:val="single" w:sz="4" w:space="0" w:color="auto"/>
              <w:left w:val="single" w:sz="4" w:space="0" w:color="auto"/>
              <w:bottom w:val="single" w:sz="4" w:space="0" w:color="auto"/>
              <w:right w:val="single" w:sz="4" w:space="0" w:color="auto"/>
            </w:tcBorders>
          </w:tcPr>
          <w:p w:rsidR="009322E1" w:rsidRDefault="001276D2">
            <w:pPr>
              <w:jc w:val="center"/>
              <w:rPr>
                <w:rFonts w:ascii="仿宋_GB2312" w:eastAsia="仿宋_GB2312"/>
              </w:rPr>
            </w:pPr>
            <w:r>
              <w:rPr>
                <w:rFonts w:ascii="仿宋_GB2312" w:eastAsia="仿宋_GB2312" w:hint="eastAsia"/>
              </w:rPr>
              <w:t>7</w:t>
            </w:r>
          </w:p>
        </w:tc>
        <w:tc>
          <w:tcPr>
            <w:tcW w:w="1134" w:type="dxa"/>
            <w:tcBorders>
              <w:top w:val="single" w:sz="4" w:space="0" w:color="auto"/>
              <w:left w:val="single" w:sz="4" w:space="0" w:color="auto"/>
              <w:bottom w:val="single" w:sz="4" w:space="0" w:color="auto"/>
              <w:right w:val="single" w:sz="4" w:space="0" w:color="auto"/>
            </w:tcBorders>
            <w:vAlign w:val="center"/>
          </w:tcPr>
          <w:p w:rsidR="009322E1" w:rsidRDefault="009322E1">
            <w:pPr>
              <w:jc w:val="center"/>
              <w:rPr>
                <w:rFonts w:ascii="仿宋_GB2312" w:eastAsia="仿宋_GB2312"/>
                <w:sz w:val="28"/>
                <w:szCs w:val="28"/>
              </w:rPr>
            </w:pPr>
          </w:p>
        </w:tc>
        <w:tc>
          <w:tcPr>
            <w:tcW w:w="851"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1418"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797"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2541"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r>
      <w:tr w:rsidR="009322E1">
        <w:trPr>
          <w:cantSplit/>
          <w:trHeight w:hRule="exact" w:val="351"/>
        </w:trPr>
        <w:tc>
          <w:tcPr>
            <w:tcW w:w="851" w:type="dxa"/>
            <w:tcBorders>
              <w:top w:val="single" w:sz="4" w:space="0" w:color="auto"/>
              <w:left w:val="single" w:sz="4" w:space="0" w:color="auto"/>
              <w:bottom w:val="single" w:sz="4" w:space="0" w:color="auto"/>
              <w:right w:val="single" w:sz="4" w:space="0" w:color="auto"/>
            </w:tcBorders>
          </w:tcPr>
          <w:p w:rsidR="009322E1" w:rsidRDefault="001276D2">
            <w:pPr>
              <w:jc w:val="center"/>
              <w:rPr>
                <w:rFonts w:ascii="仿宋_GB2312" w:eastAsia="仿宋_GB2312"/>
              </w:rPr>
            </w:pPr>
            <w:r>
              <w:rPr>
                <w:rFonts w:ascii="仿宋_GB2312" w:eastAsia="仿宋_GB2312" w:hint="eastAsia"/>
              </w:rPr>
              <w:t>8</w:t>
            </w:r>
          </w:p>
        </w:tc>
        <w:tc>
          <w:tcPr>
            <w:tcW w:w="1134" w:type="dxa"/>
            <w:tcBorders>
              <w:top w:val="single" w:sz="4" w:space="0" w:color="auto"/>
              <w:left w:val="single" w:sz="4" w:space="0" w:color="auto"/>
              <w:bottom w:val="single" w:sz="4" w:space="0" w:color="auto"/>
              <w:right w:val="single" w:sz="4" w:space="0" w:color="auto"/>
            </w:tcBorders>
            <w:vAlign w:val="center"/>
          </w:tcPr>
          <w:p w:rsidR="009322E1" w:rsidRDefault="009322E1">
            <w:pPr>
              <w:jc w:val="center"/>
              <w:rPr>
                <w:rFonts w:ascii="仿宋_GB2312" w:eastAsia="仿宋_GB2312"/>
                <w:sz w:val="28"/>
                <w:szCs w:val="28"/>
              </w:rPr>
            </w:pPr>
          </w:p>
        </w:tc>
        <w:tc>
          <w:tcPr>
            <w:tcW w:w="851"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1418"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797"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2541"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r>
      <w:tr w:rsidR="009322E1">
        <w:trPr>
          <w:cantSplit/>
          <w:trHeight w:hRule="exact" w:val="351"/>
        </w:trPr>
        <w:tc>
          <w:tcPr>
            <w:tcW w:w="851" w:type="dxa"/>
            <w:tcBorders>
              <w:top w:val="single" w:sz="4" w:space="0" w:color="auto"/>
              <w:left w:val="single" w:sz="4" w:space="0" w:color="auto"/>
              <w:bottom w:val="single" w:sz="4" w:space="0" w:color="auto"/>
              <w:right w:val="single" w:sz="4" w:space="0" w:color="auto"/>
            </w:tcBorders>
          </w:tcPr>
          <w:p w:rsidR="009322E1" w:rsidRDefault="001276D2">
            <w:pPr>
              <w:jc w:val="center"/>
              <w:rPr>
                <w:rFonts w:ascii="仿宋_GB2312" w:eastAsia="仿宋_GB2312"/>
              </w:rPr>
            </w:pPr>
            <w:r>
              <w:rPr>
                <w:rFonts w:ascii="仿宋_GB2312" w:eastAsia="仿宋_GB2312" w:hint="eastAsia"/>
              </w:rPr>
              <w:t>9</w:t>
            </w:r>
          </w:p>
        </w:tc>
        <w:tc>
          <w:tcPr>
            <w:tcW w:w="1134" w:type="dxa"/>
            <w:tcBorders>
              <w:top w:val="single" w:sz="4" w:space="0" w:color="auto"/>
              <w:left w:val="single" w:sz="4" w:space="0" w:color="auto"/>
              <w:bottom w:val="single" w:sz="4" w:space="0" w:color="auto"/>
              <w:right w:val="single" w:sz="4" w:space="0" w:color="auto"/>
            </w:tcBorders>
            <w:vAlign w:val="center"/>
          </w:tcPr>
          <w:p w:rsidR="009322E1" w:rsidRDefault="009322E1">
            <w:pPr>
              <w:jc w:val="center"/>
              <w:rPr>
                <w:rFonts w:ascii="仿宋_GB2312" w:eastAsia="仿宋_GB2312"/>
                <w:sz w:val="28"/>
                <w:szCs w:val="28"/>
              </w:rPr>
            </w:pPr>
          </w:p>
        </w:tc>
        <w:tc>
          <w:tcPr>
            <w:tcW w:w="851"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1418"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797"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2541"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r>
      <w:tr w:rsidR="009322E1">
        <w:trPr>
          <w:cantSplit/>
          <w:trHeight w:hRule="exact" w:val="351"/>
        </w:trPr>
        <w:tc>
          <w:tcPr>
            <w:tcW w:w="851" w:type="dxa"/>
            <w:tcBorders>
              <w:top w:val="single" w:sz="4" w:space="0" w:color="auto"/>
              <w:left w:val="single" w:sz="4" w:space="0" w:color="auto"/>
              <w:bottom w:val="single" w:sz="4" w:space="0" w:color="auto"/>
              <w:right w:val="single" w:sz="4" w:space="0" w:color="auto"/>
            </w:tcBorders>
          </w:tcPr>
          <w:p w:rsidR="009322E1" w:rsidRDefault="001276D2">
            <w:pPr>
              <w:jc w:val="center"/>
              <w:rPr>
                <w:rFonts w:ascii="仿宋_GB2312" w:eastAsia="仿宋_GB2312"/>
              </w:rPr>
            </w:pPr>
            <w:r>
              <w:rPr>
                <w:rFonts w:ascii="仿宋_GB2312" w:eastAsia="仿宋_GB2312" w:hint="eastAsia"/>
              </w:rPr>
              <w:t>10</w:t>
            </w:r>
          </w:p>
        </w:tc>
        <w:tc>
          <w:tcPr>
            <w:tcW w:w="1134" w:type="dxa"/>
            <w:tcBorders>
              <w:top w:val="single" w:sz="4" w:space="0" w:color="auto"/>
              <w:left w:val="single" w:sz="4" w:space="0" w:color="auto"/>
              <w:bottom w:val="single" w:sz="4" w:space="0" w:color="auto"/>
              <w:right w:val="single" w:sz="4" w:space="0" w:color="auto"/>
            </w:tcBorders>
            <w:vAlign w:val="center"/>
          </w:tcPr>
          <w:p w:rsidR="009322E1" w:rsidRDefault="009322E1">
            <w:pPr>
              <w:jc w:val="center"/>
              <w:rPr>
                <w:rFonts w:ascii="仿宋_GB2312" w:eastAsia="仿宋_GB2312"/>
                <w:sz w:val="28"/>
                <w:szCs w:val="28"/>
              </w:rPr>
            </w:pPr>
          </w:p>
        </w:tc>
        <w:tc>
          <w:tcPr>
            <w:tcW w:w="851"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1418"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797"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2541"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r>
      <w:tr w:rsidR="009322E1">
        <w:trPr>
          <w:cantSplit/>
          <w:trHeight w:hRule="exact" w:val="351"/>
        </w:trPr>
        <w:tc>
          <w:tcPr>
            <w:tcW w:w="851" w:type="dxa"/>
            <w:tcBorders>
              <w:top w:val="single" w:sz="4" w:space="0" w:color="auto"/>
              <w:left w:val="single" w:sz="4" w:space="0" w:color="auto"/>
              <w:bottom w:val="single" w:sz="4" w:space="0" w:color="auto"/>
              <w:right w:val="single" w:sz="4" w:space="0" w:color="auto"/>
            </w:tcBorders>
          </w:tcPr>
          <w:p w:rsidR="009322E1" w:rsidRDefault="001276D2">
            <w:pPr>
              <w:jc w:val="center"/>
              <w:rPr>
                <w:rFonts w:ascii="仿宋_GB2312" w:eastAsia="仿宋_GB2312"/>
              </w:rPr>
            </w:pPr>
            <w:r>
              <w:rPr>
                <w:rFonts w:ascii="仿宋_GB2312" w:eastAsia="仿宋_GB2312" w:hint="eastAsia"/>
              </w:rPr>
              <w:t>11</w:t>
            </w:r>
          </w:p>
        </w:tc>
        <w:tc>
          <w:tcPr>
            <w:tcW w:w="1134" w:type="dxa"/>
            <w:tcBorders>
              <w:top w:val="single" w:sz="4" w:space="0" w:color="auto"/>
              <w:left w:val="single" w:sz="4" w:space="0" w:color="auto"/>
              <w:bottom w:val="single" w:sz="4" w:space="0" w:color="auto"/>
              <w:right w:val="single" w:sz="4" w:space="0" w:color="auto"/>
            </w:tcBorders>
            <w:vAlign w:val="center"/>
          </w:tcPr>
          <w:p w:rsidR="009322E1" w:rsidRDefault="009322E1">
            <w:pPr>
              <w:jc w:val="center"/>
              <w:rPr>
                <w:rFonts w:ascii="仿宋_GB2312" w:eastAsia="仿宋_GB2312"/>
                <w:sz w:val="28"/>
                <w:szCs w:val="28"/>
              </w:rPr>
            </w:pPr>
          </w:p>
        </w:tc>
        <w:tc>
          <w:tcPr>
            <w:tcW w:w="851"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1418"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797"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2541"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r>
      <w:tr w:rsidR="009322E1">
        <w:trPr>
          <w:cantSplit/>
          <w:trHeight w:hRule="exact" w:val="351"/>
        </w:trPr>
        <w:tc>
          <w:tcPr>
            <w:tcW w:w="851" w:type="dxa"/>
            <w:tcBorders>
              <w:top w:val="single" w:sz="4" w:space="0" w:color="auto"/>
              <w:left w:val="single" w:sz="4" w:space="0" w:color="auto"/>
              <w:bottom w:val="single" w:sz="4" w:space="0" w:color="auto"/>
              <w:right w:val="single" w:sz="4" w:space="0" w:color="auto"/>
            </w:tcBorders>
          </w:tcPr>
          <w:p w:rsidR="009322E1" w:rsidRDefault="001276D2">
            <w:pPr>
              <w:jc w:val="center"/>
              <w:rPr>
                <w:rFonts w:ascii="仿宋_GB2312" w:eastAsia="仿宋_GB2312"/>
              </w:rPr>
            </w:pPr>
            <w:r>
              <w:rPr>
                <w:rFonts w:ascii="仿宋_GB2312" w:eastAsia="仿宋_GB2312" w:hint="eastAsia"/>
              </w:rPr>
              <w:t>12</w:t>
            </w:r>
          </w:p>
        </w:tc>
        <w:tc>
          <w:tcPr>
            <w:tcW w:w="1134" w:type="dxa"/>
            <w:tcBorders>
              <w:top w:val="single" w:sz="4" w:space="0" w:color="auto"/>
              <w:left w:val="single" w:sz="4" w:space="0" w:color="auto"/>
              <w:bottom w:val="single" w:sz="4" w:space="0" w:color="auto"/>
              <w:right w:val="single" w:sz="4" w:space="0" w:color="auto"/>
            </w:tcBorders>
            <w:vAlign w:val="center"/>
          </w:tcPr>
          <w:p w:rsidR="009322E1" w:rsidRDefault="009322E1">
            <w:pPr>
              <w:jc w:val="center"/>
              <w:rPr>
                <w:rFonts w:ascii="仿宋_GB2312" w:eastAsia="仿宋_GB2312"/>
                <w:sz w:val="28"/>
                <w:szCs w:val="28"/>
              </w:rPr>
            </w:pPr>
          </w:p>
        </w:tc>
        <w:tc>
          <w:tcPr>
            <w:tcW w:w="851"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1418"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797"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2541"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r>
      <w:tr w:rsidR="009322E1">
        <w:trPr>
          <w:cantSplit/>
          <w:trHeight w:hRule="exact" w:val="351"/>
        </w:trPr>
        <w:tc>
          <w:tcPr>
            <w:tcW w:w="851" w:type="dxa"/>
            <w:tcBorders>
              <w:top w:val="single" w:sz="4" w:space="0" w:color="auto"/>
              <w:left w:val="single" w:sz="4" w:space="0" w:color="auto"/>
              <w:bottom w:val="single" w:sz="4" w:space="0" w:color="auto"/>
              <w:right w:val="single" w:sz="4" w:space="0" w:color="auto"/>
            </w:tcBorders>
          </w:tcPr>
          <w:p w:rsidR="009322E1" w:rsidRDefault="001276D2">
            <w:pPr>
              <w:jc w:val="center"/>
              <w:rPr>
                <w:rFonts w:ascii="仿宋_GB2312" w:eastAsia="仿宋_GB2312"/>
              </w:rPr>
            </w:pPr>
            <w:r>
              <w:rPr>
                <w:rFonts w:ascii="仿宋_GB2312" w:eastAsia="仿宋_GB2312" w:hint="eastAsia"/>
              </w:rPr>
              <w:t>13</w:t>
            </w:r>
          </w:p>
        </w:tc>
        <w:tc>
          <w:tcPr>
            <w:tcW w:w="1134" w:type="dxa"/>
            <w:tcBorders>
              <w:top w:val="single" w:sz="4" w:space="0" w:color="auto"/>
              <w:left w:val="single" w:sz="4" w:space="0" w:color="auto"/>
              <w:bottom w:val="single" w:sz="4" w:space="0" w:color="auto"/>
              <w:right w:val="single" w:sz="4" w:space="0" w:color="auto"/>
            </w:tcBorders>
            <w:vAlign w:val="center"/>
          </w:tcPr>
          <w:p w:rsidR="009322E1" w:rsidRDefault="009322E1">
            <w:pPr>
              <w:jc w:val="center"/>
              <w:rPr>
                <w:rFonts w:ascii="仿宋_GB2312" w:eastAsia="仿宋_GB2312"/>
                <w:sz w:val="28"/>
                <w:szCs w:val="28"/>
              </w:rPr>
            </w:pPr>
          </w:p>
        </w:tc>
        <w:tc>
          <w:tcPr>
            <w:tcW w:w="851"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1418"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797"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2541"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r>
      <w:tr w:rsidR="009322E1">
        <w:trPr>
          <w:cantSplit/>
          <w:trHeight w:hRule="exact" w:val="351"/>
        </w:trPr>
        <w:tc>
          <w:tcPr>
            <w:tcW w:w="851" w:type="dxa"/>
            <w:tcBorders>
              <w:top w:val="single" w:sz="4" w:space="0" w:color="auto"/>
              <w:left w:val="single" w:sz="4" w:space="0" w:color="auto"/>
              <w:bottom w:val="single" w:sz="4" w:space="0" w:color="auto"/>
              <w:right w:val="single" w:sz="4" w:space="0" w:color="auto"/>
            </w:tcBorders>
          </w:tcPr>
          <w:p w:rsidR="009322E1" w:rsidRDefault="001276D2">
            <w:pPr>
              <w:jc w:val="center"/>
              <w:rPr>
                <w:rFonts w:ascii="仿宋_GB2312" w:eastAsia="仿宋_GB2312"/>
              </w:rPr>
            </w:pPr>
            <w:r>
              <w:rPr>
                <w:rFonts w:ascii="仿宋_GB2312" w:eastAsia="仿宋_GB2312" w:hint="eastAsia"/>
              </w:rPr>
              <w:t>14</w:t>
            </w:r>
          </w:p>
        </w:tc>
        <w:tc>
          <w:tcPr>
            <w:tcW w:w="1134" w:type="dxa"/>
            <w:tcBorders>
              <w:top w:val="single" w:sz="4" w:space="0" w:color="auto"/>
              <w:left w:val="single" w:sz="4" w:space="0" w:color="auto"/>
              <w:bottom w:val="single" w:sz="4" w:space="0" w:color="auto"/>
              <w:right w:val="single" w:sz="4" w:space="0" w:color="auto"/>
            </w:tcBorders>
            <w:vAlign w:val="center"/>
          </w:tcPr>
          <w:p w:rsidR="009322E1" w:rsidRDefault="009322E1">
            <w:pPr>
              <w:jc w:val="center"/>
              <w:rPr>
                <w:rFonts w:ascii="仿宋_GB2312" w:eastAsia="仿宋_GB2312"/>
                <w:sz w:val="28"/>
                <w:szCs w:val="28"/>
              </w:rPr>
            </w:pPr>
          </w:p>
        </w:tc>
        <w:tc>
          <w:tcPr>
            <w:tcW w:w="851"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1418"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797"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c>
          <w:tcPr>
            <w:tcW w:w="2541" w:type="dxa"/>
            <w:tcBorders>
              <w:top w:val="single" w:sz="4" w:space="0" w:color="auto"/>
              <w:left w:val="single" w:sz="4" w:space="0" w:color="auto"/>
              <w:bottom w:val="single" w:sz="4" w:space="0" w:color="auto"/>
              <w:right w:val="single" w:sz="4" w:space="0" w:color="auto"/>
            </w:tcBorders>
          </w:tcPr>
          <w:p w:rsidR="009322E1" w:rsidRDefault="009322E1">
            <w:pPr>
              <w:jc w:val="center"/>
              <w:rPr>
                <w:rFonts w:ascii="仿宋_GB2312" w:eastAsia="仿宋_GB2312"/>
                <w:sz w:val="28"/>
                <w:szCs w:val="28"/>
              </w:rPr>
            </w:pPr>
          </w:p>
        </w:tc>
      </w:tr>
    </w:tbl>
    <w:p w:rsidR="009322E1" w:rsidRDefault="009322E1">
      <w:pPr>
        <w:rPr>
          <w:rFonts w:ascii="仿宋_GB2312" w:eastAsia="仿宋_GB2312"/>
          <w:sz w:val="28"/>
          <w:szCs w:val="28"/>
        </w:rPr>
      </w:pPr>
    </w:p>
    <w:tbl>
      <w:tblPr>
        <w:tblpPr w:leftFromText="180" w:rightFromText="180" w:vertAnchor="text" w:horzAnchor="margin" w:tblpY="84"/>
        <w:tblOverlap w:val="never"/>
        <w:tblW w:w="804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2037"/>
        <w:gridCol w:w="1804"/>
        <w:gridCol w:w="1015"/>
        <w:gridCol w:w="3184"/>
      </w:tblGrid>
      <w:tr w:rsidR="009322E1">
        <w:trPr>
          <w:trHeight w:hRule="exact" w:val="510"/>
        </w:trPr>
        <w:tc>
          <w:tcPr>
            <w:tcW w:w="2037" w:type="dxa"/>
            <w:vAlign w:val="center"/>
          </w:tcPr>
          <w:p w:rsidR="009322E1" w:rsidRDefault="001276D2">
            <w:pPr>
              <w:jc w:val="center"/>
              <w:rPr>
                <w:rFonts w:ascii="仿宋_GB2312" w:eastAsia="仿宋_GB2312"/>
                <w:b/>
              </w:rPr>
            </w:pPr>
            <w:r>
              <w:rPr>
                <w:rFonts w:ascii="仿宋_GB2312" w:eastAsia="仿宋_GB2312" w:hint="eastAsia"/>
                <w:b/>
              </w:rPr>
              <w:t>身</w:t>
            </w:r>
            <w:r>
              <w:rPr>
                <w:rFonts w:ascii="仿宋_GB2312" w:eastAsia="仿宋_GB2312" w:hint="eastAsia"/>
                <w:b/>
              </w:rPr>
              <w:t xml:space="preserve">    </w:t>
            </w:r>
            <w:r>
              <w:rPr>
                <w:rFonts w:ascii="仿宋_GB2312" w:eastAsia="仿宋_GB2312" w:hint="eastAsia"/>
                <w:b/>
              </w:rPr>
              <w:t>份</w:t>
            </w:r>
          </w:p>
        </w:tc>
        <w:tc>
          <w:tcPr>
            <w:tcW w:w="1804" w:type="dxa"/>
            <w:vAlign w:val="center"/>
          </w:tcPr>
          <w:p w:rsidR="009322E1" w:rsidRDefault="001276D2">
            <w:pPr>
              <w:jc w:val="center"/>
              <w:rPr>
                <w:rFonts w:ascii="仿宋_GB2312" w:eastAsia="仿宋_GB2312"/>
                <w:b/>
              </w:rPr>
            </w:pPr>
            <w:r>
              <w:rPr>
                <w:rFonts w:ascii="仿宋_GB2312" w:eastAsia="仿宋_GB2312" w:hint="eastAsia"/>
                <w:b/>
              </w:rPr>
              <w:t>姓</w:t>
            </w:r>
            <w:r>
              <w:rPr>
                <w:rFonts w:ascii="仿宋_GB2312" w:eastAsia="仿宋_GB2312" w:hint="eastAsia"/>
                <w:b/>
              </w:rPr>
              <w:t xml:space="preserve">   </w:t>
            </w:r>
            <w:r>
              <w:rPr>
                <w:rFonts w:ascii="仿宋_GB2312" w:eastAsia="仿宋_GB2312" w:hint="eastAsia"/>
                <w:b/>
              </w:rPr>
              <w:t>名</w:t>
            </w:r>
          </w:p>
        </w:tc>
        <w:tc>
          <w:tcPr>
            <w:tcW w:w="1015" w:type="dxa"/>
            <w:tcBorders>
              <w:right w:val="single" w:sz="4" w:space="0" w:color="auto"/>
            </w:tcBorders>
            <w:vAlign w:val="center"/>
          </w:tcPr>
          <w:p w:rsidR="009322E1" w:rsidRDefault="001276D2">
            <w:pPr>
              <w:jc w:val="center"/>
              <w:rPr>
                <w:rFonts w:ascii="仿宋_GB2312" w:eastAsia="仿宋_GB2312"/>
                <w:b/>
              </w:rPr>
            </w:pPr>
            <w:r>
              <w:rPr>
                <w:rFonts w:ascii="仿宋_GB2312" w:eastAsia="仿宋_GB2312" w:hint="eastAsia"/>
                <w:b/>
              </w:rPr>
              <w:t>性别</w:t>
            </w:r>
          </w:p>
        </w:tc>
        <w:tc>
          <w:tcPr>
            <w:tcW w:w="3184" w:type="dxa"/>
            <w:tcBorders>
              <w:left w:val="single" w:sz="4" w:space="0" w:color="auto"/>
            </w:tcBorders>
            <w:vAlign w:val="center"/>
          </w:tcPr>
          <w:p w:rsidR="009322E1" w:rsidRDefault="001276D2">
            <w:pPr>
              <w:jc w:val="center"/>
              <w:rPr>
                <w:rFonts w:ascii="仿宋_GB2312" w:eastAsia="仿宋_GB2312"/>
                <w:b/>
              </w:rPr>
            </w:pPr>
            <w:r>
              <w:rPr>
                <w:rFonts w:ascii="仿宋_GB2312" w:eastAsia="仿宋_GB2312" w:hint="eastAsia"/>
                <w:b/>
              </w:rPr>
              <w:t>手</w:t>
            </w:r>
            <w:r>
              <w:rPr>
                <w:rFonts w:ascii="仿宋_GB2312" w:eastAsia="仿宋_GB2312" w:hint="eastAsia"/>
                <w:b/>
              </w:rPr>
              <w:t xml:space="preserve"> </w:t>
            </w:r>
            <w:r>
              <w:rPr>
                <w:rFonts w:ascii="仿宋_GB2312" w:eastAsia="仿宋_GB2312" w:hint="eastAsia"/>
                <w:b/>
              </w:rPr>
              <w:t>机</w:t>
            </w:r>
            <w:r>
              <w:rPr>
                <w:rFonts w:ascii="仿宋_GB2312" w:eastAsia="仿宋_GB2312" w:hint="eastAsia"/>
                <w:b/>
              </w:rPr>
              <w:t xml:space="preserve"> </w:t>
            </w:r>
            <w:r>
              <w:rPr>
                <w:rFonts w:ascii="仿宋_GB2312" w:eastAsia="仿宋_GB2312" w:hint="eastAsia"/>
                <w:b/>
              </w:rPr>
              <w:t>号</w:t>
            </w:r>
            <w:r>
              <w:rPr>
                <w:rFonts w:ascii="仿宋_GB2312" w:eastAsia="仿宋_GB2312" w:hint="eastAsia"/>
                <w:b/>
              </w:rPr>
              <w:t xml:space="preserve"> </w:t>
            </w:r>
            <w:r>
              <w:rPr>
                <w:rFonts w:ascii="仿宋_GB2312" w:eastAsia="仿宋_GB2312" w:hint="eastAsia"/>
                <w:b/>
              </w:rPr>
              <w:t>码</w:t>
            </w:r>
          </w:p>
        </w:tc>
      </w:tr>
      <w:tr w:rsidR="009322E1">
        <w:trPr>
          <w:trHeight w:hRule="exact" w:val="510"/>
        </w:trPr>
        <w:tc>
          <w:tcPr>
            <w:tcW w:w="2037" w:type="dxa"/>
            <w:vAlign w:val="center"/>
          </w:tcPr>
          <w:p w:rsidR="009322E1" w:rsidRDefault="001276D2">
            <w:pPr>
              <w:jc w:val="center"/>
              <w:rPr>
                <w:rFonts w:ascii="仿宋_GB2312" w:eastAsia="仿宋_GB2312"/>
              </w:rPr>
            </w:pPr>
            <w:r>
              <w:rPr>
                <w:rFonts w:ascii="仿宋_GB2312" w:eastAsia="仿宋_GB2312" w:hint="eastAsia"/>
              </w:rPr>
              <w:t>领</w:t>
            </w:r>
            <w:r>
              <w:rPr>
                <w:rFonts w:ascii="仿宋_GB2312" w:eastAsia="仿宋_GB2312" w:hint="eastAsia"/>
              </w:rPr>
              <w:t xml:space="preserve">    </w:t>
            </w:r>
            <w:r>
              <w:rPr>
                <w:rFonts w:ascii="仿宋_GB2312" w:eastAsia="仿宋_GB2312" w:hint="eastAsia"/>
              </w:rPr>
              <w:t>队</w:t>
            </w:r>
          </w:p>
        </w:tc>
        <w:tc>
          <w:tcPr>
            <w:tcW w:w="1804" w:type="dxa"/>
            <w:vAlign w:val="center"/>
          </w:tcPr>
          <w:p w:rsidR="009322E1" w:rsidRDefault="009322E1">
            <w:pPr>
              <w:jc w:val="center"/>
              <w:rPr>
                <w:rFonts w:ascii="仿宋_GB2312" w:eastAsia="仿宋_GB2312"/>
                <w:b/>
              </w:rPr>
            </w:pPr>
          </w:p>
        </w:tc>
        <w:tc>
          <w:tcPr>
            <w:tcW w:w="1015" w:type="dxa"/>
            <w:tcBorders>
              <w:right w:val="single" w:sz="4" w:space="0" w:color="auto"/>
            </w:tcBorders>
            <w:vAlign w:val="center"/>
          </w:tcPr>
          <w:p w:rsidR="009322E1" w:rsidRDefault="009322E1">
            <w:pPr>
              <w:jc w:val="center"/>
              <w:rPr>
                <w:rFonts w:ascii="仿宋_GB2312" w:eastAsia="仿宋_GB2312"/>
                <w:b/>
              </w:rPr>
            </w:pPr>
          </w:p>
        </w:tc>
        <w:tc>
          <w:tcPr>
            <w:tcW w:w="3184" w:type="dxa"/>
            <w:tcBorders>
              <w:left w:val="single" w:sz="4" w:space="0" w:color="auto"/>
            </w:tcBorders>
            <w:vAlign w:val="center"/>
          </w:tcPr>
          <w:p w:rsidR="009322E1" w:rsidRDefault="009322E1">
            <w:pPr>
              <w:jc w:val="center"/>
              <w:rPr>
                <w:rFonts w:ascii="仿宋_GB2312" w:eastAsia="仿宋_GB2312"/>
                <w:b/>
              </w:rPr>
            </w:pPr>
          </w:p>
        </w:tc>
      </w:tr>
      <w:tr w:rsidR="009322E1">
        <w:trPr>
          <w:trHeight w:hRule="exact" w:val="510"/>
        </w:trPr>
        <w:tc>
          <w:tcPr>
            <w:tcW w:w="2037" w:type="dxa"/>
            <w:vAlign w:val="center"/>
          </w:tcPr>
          <w:p w:rsidR="009322E1" w:rsidRDefault="001276D2">
            <w:pPr>
              <w:jc w:val="center"/>
              <w:rPr>
                <w:rFonts w:ascii="仿宋_GB2312" w:eastAsia="仿宋_GB2312"/>
              </w:rPr>
            </w:pPr>
            <w:r>
              <w:rPr>
                <w:rFonts w:ascii="仿宋_GB2312" w:eastAsia="仿宋_GB2312" w:hint="eastAsia"/>
              </w:rPr>
              <w:t>主</w:t>
            </w:r>
            <w:r>
              <w:rPr>
                <w:rFonts w:ascii="仿宋_GB2312" w:eastAsia="仿宋_GB2312" w:hint="eastAsia"/>
              </w:rPr>
              <w:t xml:space="preserve"> </w:t>
            </w:r>
            <w:r>
              <w:rPr>
                <w:rFonts w:ascii="仿宋_GB2312" w:eastAsia="仿宋_GB2312" w:hint="eastAsia"/>
              </w:rPr>
              <w:t>教</w:t>
            </w:r>
            <w:r>
              <w:rPr>
                <w:rFonts w:ascii="仿宋_GB2312" w:eastAsia="仿宋_GB2312" w:hint="eastAsia"/>
              </w:rPr>
              <w:t xml:space="preserve"> </w:t>
            </w:r>
            <w:r>
              <w:rPr>
                <w:rFonts w:ascii="仿宋_GB2312" w:eastAsia="仿宋_GB2312" w:hint="eastAsia"/>
              </w:rPr>
              <w:t>练</w:t>
            </w:r>
          </w:p>
        </w:tc>
        <w:tc>
          <w:tcPr>
            <w:tcW w:w="1804" w:type="dxa"/>
            <w:vAlign w:val="center"/>
          </w:tcPr>
          <w:p w:rsidR="009322E1" w:rsidRDefault="009322E1">
            <w:pPr>
              <w:jc w:val="center"/>
              <w:rPr>
                <w:rFonts w:ascii="仿宋_GB2312" w:eastAsia="仿宋_GB2312"/>
                <w:b/>
              </w:rPr>
            </w:pPr>
          </w:p>
        </w:tc>
        <w:tc>
          <w:tcPr>
            <w:tcW w:w="1015" w:type="dxa"/>
            <w:tcBorders>
              <w:right w:val="single" w:sz="4" w:space="0" w:color="auto"/>
            </w:tcBorders>
            <w:vAlign w:val="center"/>
          </w:tcPr>
          <w:p w:rsidR="009322E1" w:rsidRDefault="009322E1">
            <w:pPr>
              <w:jc w:val="center"/>
              <w:rPr>
                <w:rFonts w:ascii="仿宋_GB2312" w:eastAsia="仿宋_GB2312"/>
                <w:b/>
              </w:rPr>
            </w:pPr>
          </w:p>
        </w:tc>
        <w:tc>
          <w:tcPr>
            <w:tcW w:w="3184" w:type="dxa"/>
            <w:tcBorders>
              <w:left w:val="single" w:sz="4" w:space="0" w:color="auto"/>
            </w:tcBorders>
            <w:vAlign w:val="center"/>
          </w:tcPr>
          <w:p w:rsidR="009322E1" w:rsidRDefault="009322E1">
            <w:pPr>
              <w:jc w:val="center"/>
              <w:rPr>
                <w:rFonts w:ascii="仿宋_GB2312" w:eastAsia="仿宋_GB2312"/>
                <w:b/>
              </w:rPr>
            </w:pPr>
          </w:p>
        </w:tc>
      </w:tr>
      <w:tr w:rsidR="009322E1">
        <w:trPr>
          <w:trHeight w:hRule="exact" w:val="510"/>
        </w:trPr>
        <w:tc>
          <w:tcPr>
            <w:tcW w:w="2037" w:type="dxa"/>
            <w:vAlign w:val="center"/>
          </w:tcPr>
          <w:p w:rsidR="009322E1" w:rsidRDefault="001276D2">
            <w:pPr>
              <w:jc w:val="center"/>
              <w:rPr>
                <w:rFonts w:ascii="仿宋_GB2312" w:eastAsia="仿宋_GB2312"/>
              </w:rPr>
            </w:pPr>
            <w:r>
              <w:rPr>
                <w:rFonts w:ascii="仿宋_GB2312" w:eastAsia="仿宋_GB2312" w:hint="eastAsia"/>
              </w:rPr>
              <w:t>教</w:t>
            </w:r>
            <w:r>
              <w:rPr>
                <w:rFonts w:ascii="仿宋_GB2312" w:eastAsia="仿宋_GB2312" w:hint="eastAsia"/>
              </w:rPr>
              <w:t xml:space="preserve">    </w:t>
            </w:r>
            <w:r>
              <w:rPr>
                <w:rFonts w:ascii="仿宋_GB2312" w:eastAsia="仿宋_GB2312" w:hint="eastAsia"/>
              </w:rPr>
              <w:t>练</w:t>
            </w:r>
          </w:p>
        </w:tc>
        <w:tc>
          <w:tcPr>
            <w:tcW w:w="1804" w:type="dxa"/>
            <w:vAlign w:val="center"/>
          </w:tcPr>
          <w:p w:rsidR="009322E1" w:rsidRDefault="009322E1">
            <w:pPr>
              <w:jc w:val="center"/>
              <w:rPr>
                <w:rFonts w:ascii="仿宋_GB2312" w:eastAsia="仿宋_GB2312"/>
                <w:b/>
              </w:rPr>
            </w:pPr>
          </w:p>
        </w:tc>
        <w:tc>
          <w:tcPr>
            <w:tcW w:w="1015" w:type="dxa"/>
            <w:tcBorders>
              <w:right w:val="single" w:sz="4" w:space="0" w:color="auto"/>
            </w:tcBorders>
            <w:vAlign w:val="center"/>
          </w:tcPr>
          <w:p w:rsidR="009322E1" w:rsidRDefault="009322E1">
            <w:pPr>
              <w:jc w:val="center"/>
              <w:rPr>
                <w:rFonts w:ascii="仿宋_GB2312" w:eastAsia="仿宋_GB2312"/>
                <w:b/>
              </w:rPr>
            </w:pPr>
          </w:p>
        </w:tc>
        <w:tc>
          <w:tcPr>
            <w:tcW w:w="3184" w:type="dxa"/>
            <w:tcBorders>
              <w:left w:val="single" w:sz="4" w:space="0" w:color="auto"/>
            </w:tcBorders>
            <w:vAlign w:val="center"/>
          </w:tcPr>
          <w:p w:rsidR="009322E1" w:rsidRDefault="009322E1">
            <w:pPr>
              <w:jc w:val="center"/>
              <w:rPr>
                <w:rFonts w:ascii="仿宋_GB2312" w:eastAsia="仿宋_GB2312"/>
                <w:b/>
              </w:rPr>
            </w:pPr>
          </w:p>
        </w:tc>
      </w:tr>
      <w:tr w:rsidR="009322E1">
        <w:trPr>
          <w:trHeight w:hRule="exact" w:val="510"/>
        </w:trPr>
        <w:tc>
          <w:tcPr>
            <w:tcW w:w="2037" w:type="dxa"/>
            <w:vAlign w:val="center"/>
          </w:tcPr>
          <w:p w:rsidR="009322E1" w:rsidRDefault="001276D2">
            <w:pPr>
              <w:jc w:val="center"/>
              <w:rPr>
                <w:rFonts w:ascii="仿宋_GB2312" w:eastAsia="仿宋_GB2312"/>
              </w:rPr>
            </w:pPr>
            <w:r>
              <w:rPr>
                <w:rFonts w:ascii="仿宋_GB2312" w:eastAsia="仿宋_GB2312" w:hint="eastAsia"/>
              </w:rPr>
              <w:t>医</w:t>
            </w:r>
            <w:r>
              <w:rPr>
                <w:rFonts w:ascii="仿宋_GB2312" w:eastAsia="仿宋_GB2312" w:hint="eastAsia"/>
              </w:rPr>
              <w:t xml:space="preserve">    </w:t>
            </w:r>
            <w:r>
              <w:rPr>
                <w:rFonts w:ascii="仿宋_GB2312" w:eastAsia="仿宋_GB2312" w:hint="eastAsia"/>
              </w:rPr>
              <w:t>生</w:t>
            </w:r>
          </w:p>
        </w:tc>
        <w:tc>
          <w:tcPr>
            <w:tcW w:w="1804" w:type="dxa"/>
            <w:vAlign w:val="center"/>
          </w:tcPr>
          <w:p w:rsidR="009322E1" w:rsidRDefault="009322E1">
            <w:pPr>
              <w:jc w:val="center"/>
              <w:rPr>
                <w:rFonts w:ascii="仿宋_GB2312" w:eastAsia="仿宋_GB2312"/>
                <w:b/>
              </w:rPr>
            </w:pPr>
          </w:p>
        </w:tc>
        <w:tc>
          <w:tcPr>
            <w:tcW w:w="1015" w:type="dxa"/>
            <w:tcBorders>
              <w:right w:val="single" w:sz="4" w:space="0" w:color="auto"/>
            </w:tcBorders>
            <w:vAlign w:val="center"/>
          </w:tcPr>
          <w:p w:rsidR="009322E1" w:rsidRDefault="009322E1">
            <w:pPr>
              <w:jc w:val="center"/>
              <w:rPr>
                <w:rFonts w:ascii="仿宋_GB2312" w:eastAsia="仿宋_GB2312"/>
                <w:b/>
              </w:rPr>
            </w:pPr>
          </w:p>
        </w:tc>
        <w:tc>
          <w:tcPr>
            <w:tcW w:w="3184" w:type="dxa"/>
            <w:tcBorders>
              <w:left w:val="single" w:sz="4" w:space="0" w:color="auto"/>
            </w:tcBorders>
            <w:vAlign w:val="center"/>
          </w:tcPr>
          <w:p w:rsidR="009322E1" w:rsidRDefault="009322E1">
            <w:pPr>
              <w:jc w:val="center"/>
              <w:rPr>
                <w:rFonts w:ascii="仿宋_GB2312" w:eastAsia="仿宋_GB2312"/>
                <w:b/>
              </w:rPr>
            </w:pPr>
          </w:p>
        </w:tc>
      </w:tr>
    </w:tbl>
    <w:p w:rsidR="009322E1" w:rsidRDefault="009322E1">
      <w:pPr>
        <w:rPr>
          <w:rFonts w:ascii="仿宋_GB2312" w:eastAsia="仿宋_GB2312"/>
          <w:sz w:val="28"/>
          <w:szCs w:val="28"/>
        </w:rPr>
      </w:pPr>
    </w:p>
    <w:tbl>
      <w:tblPr>
        <w:tblpPr w:leftFromText="180" w:rightFromText="180" w:vertAnchor="text" w:horzAnchor="margin" w:tblpY="36"/>
        <w:tblW w:w="386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587"/>
        <w:gridCol w:w="1240"/>
        <w:gridCol w:w="1037"/>
      </w:tblGrid>
      <w:tr w:rsidR="009322E1">
        <w:trPr>
          <w:trHeight w:val="615"/>
        </w:trPr>
        <w:tc>
          <w:tcPr>
            <w:tcW w:w="1587" w:type="dxa"/>
            <w:vAlign w:val="center"/>
          </w:tcPr>
          <w:p w:rsidR="009322E1" w:rsidRDefault="001276D2">
            <w:pPr>
              <w:jc w:val="center"/>
              <w:rPr>
                <w:rFonts w:ascii="仿宋_GB2312" w:eastAsia="仿宋_GB2312"/>
              </w:rPr>
            </w:pPr>
            <w:r>
              <w:rPr>
                <w:rFonts w:ascii="仿宋_GB2312" w:eastAsia="仿宋_GB2312" w:hint="eastAsia"/>
              </w:rPr>
              <w:t>比赛服颜色</w:t>
            </w:r>
          </w:p>
        </w:tc>
        <w:tc>
          <w:tcPr>
            <w:tcW w:w="1240" w:type="dxa"/>
            <w:vAlign w:val="center"/>
          </w:tcPr>
          <w:p w:rsidR="009322E1" w:rsidRDefault="001276D2">
            <w:pPr>
              <w:jc w:val="center"/>
              <w:rPr>
                <w:rFonts w:ascii="仿宋_GB2312" w:eastAsia="仿宋_GB2312"/>
              </w:rPr>
            </w:pPr>
            <w:r>
              <w:rPr>
                <w:rFonts w:ascii="仿宋_GB2312" w:eastAsia="仿宋_GB2312" w:hint="eastAsia"/>
              </w:rPr>
              <w:t>主队</w:t>
            </w:r>
          </w:p>
        </w:tc>
        <w:tc>
          <w:tcPr>
            <w:tcW w:w="1037" w:type="dxa"/>
            <w:vAlign w:val="center"/>
          </w:tcPr>
          <w:p w:rsidR="009322E1" w:rsidRDefault="001276D2">
            <w:pPr>
              <w:jc w:val="center"/>
              <w:rPr>
                <w:rFonts w:ascii="仿宋_GB2312" w:eastAsia="仿宋_GB2312"/>
              </w:rPr>
            </w:pPr>
            <w:r>
              <w:rPr>
                <w:rFonts w:ascii="仿宋_GB2312" w:eastAsia="仿宋_GB2312" w:hint="eastAsia"/>
              </w:rPr>
              <w:t>客队</w:t>
            </w:r>
          </w:p>
        </w:tc>
      </w:tr>
      <w:tr w:rsidR="009322E1">
        <w:trPr>
          <w:trHeight w:val="605"/>
        </w:trPr>
        <w:tc>
          <w:tcPr>
            <w:tcW w:w="1587" w:type="dxa"/>
            <w:vAlign w:val="center"/>
          </w:tcPr>
          <w:p w:rsidR="009322E1" w:rsidRDefault="001276D2">
            <w:pPr>
              <w:jc w:val="center"/>
              <w:rPr>
                <w:rFonts w:ascii="仿宋_GB2312" w:eastAsia="仿宋_GB2312"/>
              </w:rPr>
            </w:pPr>
            <w:r>
              <w:rPr>
                <w:rFonts w:ascii="仿宋_GB2312" w:eastAsia="仿宋_GB2312" w:hint="eastAsia"/>
              </w:rPr>
              <w:t>上衣</w:t>
            </w:r>
          </w:p>
        </w:tc>
        <w:tc>
          <w:tcPr>
            <w:tcW w:w="1240" w:type="dxa"/>
          </w:tcPr>
          <w:p w:rsidR="009322E1" w:rsidRDefault="009322E1">
            <w:pPr>
              <w:jc w:val="center"/>
              <w:rPr>
                <w:rFonts w:ascii="仿宋_GB2312" w:eastAsia="仿宋_GB2312"/>
              </w:rPr>
            </w:pPr>
          </w:p>
        </w:tc>
        <w:tc>
          <w:tcPr>
            <w:tcW w:w="1037" w:type="dxa"/>
          </w:tcPr>
          <w:p w:rsidR="009322E1" w:rsidRDefault="009322E1">
            <w:pPr>
              <w:jc w:val="center"/>
              <w:rPr>
                <w:rFonts w:ascii="仿宋_GB2312" w:eastAsia="仿宋_GB2312"/>
              </w:rPr>
            </w:pPr>
          </w:p>
        </w:tc>
      </w:tr>
      <w:tr w:rsidR="009322E1">
        <w:trPr>
          <w:trHeight w:val="638"/>
        </w:trPr>
        <w:tc>
          <w:tcPr>
            <w:tcW w:w="1587" w:type="dxa"/>
            <w:vAlign w:val="center"/>
          </w:tcPr>
          <w:p w:rsidR="009322E1" w:rsidRDefault="001276D2">
            <w:pPr>
              <w:jc w:val="center"/>
              <w:rPr>
                <w:rFonts w:ascii="仿宋_GB2312" w:eastAsia="仿宋_GB2312"/>
              </w:rPr>
            </w:pPr>
            <w:r>
              <w:rPr>
                <w:rFonts w:ascii="仿宋_GB2312" w:eastAsia="仿宋_GB2312" w:hint="eastAsia"/>
              </w:rPr>
              <w:t>短裤</w:t>
            </w:r>
          </w:p>
        </w:tc>
        <w:tc>
          <w:tcPr>
            <w:tcW w:w="1240" w:type="dxa"/>
            <w:vAlign w:val="center"/>
          </w:tcPr>
          <w:p w:rsidR="009322E1" w:rsidRDefault="009322E1">
            <w:pPr>
              <w:jc w:val="center"/>
              <w:rPr>
                <w:rFonts w:ascii="仿宋_GB2312" w:eastAsia="仿宋_GB2312"/>
              </w:rPr>
            </w:pPr>
          </w:p>
        </w:tc>
        <w:tc>
          <w:tcPr>
            <w:tcW w:w="1037" w:type="dxa"/>
            <w:vAlign w:val="center"/>
          </w:tcPr>
          <w:p w:rsidR="009322E1" w:rsidRDefault="009322E1">
            <w:pPr>
              <w:jc w:val="center"/>
              <w:rPr>
                <w:rFonts w:ascii="仿宋_GB2312" w:eastAsia="仿宋_GB2312"/>
              </w:rPr>
            </w:pPr>
          </w:p>
        </w:tc>
      </w:tr>
    </w:tbl>
    <w:p w:rsidR="009322E1" w:rsidRDefault="009322E1">
      <w:pPr>
        <w:rPr>
          <w:rFonts w:ascii="仿宋_GB2312" w:eastAsia="仿宋_GB2312"/>
          <w:sz w:val="28"/>
          <w:szCs w:val="28"/>
        </w:rPr>
      </w:pPr>
    </w:p>
    <w:p w:rsidR="009322E1" w:rsidRDefault="009322E1">
      <w:pPr>
        <w:rPr>
          <w:rFonts w:ascii="仿宋_GB2312" w:eastAsia="仿宋_GB2312"/>
          <w:sz w:val="28"/>
          <w:szCs w:val="28"/>
        </w:rPr>
      </w:pPr>
    </w:p>
    <w:p w:rsidR="009322E1" w:rsidRDefault="009322E1">
      <w:pPr>
        <w:rPr>
          <w:rFonts w:ascii="仿宋" w:eastAsia="仿宋" w:hAnsi="仿宋" w:cs="仿宋"/>
          <w:sz w:val="28"/>
          <w:szCs w:val="28"/>
        </w:rPr>
      </w:pPr>
    </w:p>
    <w:sectPr w:rsidR="009322E1" w:rsidSect="009322E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6D2" w:rsidRDefault="001276D2" w:rsidP="009322E1">
      <w:r>
        <w:separator/>
      </w:r>
    </w:p>
  </w:endnote>
  <w:endnote w:type="continuationSeparator" w:id="0">
    <w:p w:rsidR="001276D2" w:rsidRDefault="001276D2" w:rsidP="00932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120"/>
    </w:sdtPr>
    <w:sdtContent>
      <w:p w:rsidR="009322E1" w:rsidRDefault="009322E1">
        <w:pPr>
          <w:pStyle w:val="a3"/>
          <w:jc w:val="center"/>
        </w:pPr>
        <w:r w:rsidRPr="009322E1">
          <w:fldChar w:fldCharType="begin"/>
        </w:r>
        <w:r w:rsidR="001276D2">
          <w:instrText xml:space="preserve"> PAGE   \* MERGEFORMAT </w:instrText>
        </w:r>
        <w:r w:rsidRPr="009322E1">
          <w:fldChar w:fldCharType="separate"/>
        </w:r>
        <w:r w:rsidR="007A776F" w:rsidRPr="007A776F">
          <w:rPr>
            <w:noProof/>
            <w:lang w:val="zh-CN"/>
          </w:rPr>
          <w:t>3</w:t>
        </w:r>
        <w:r>
          <w:rPr>
            <w:lang w:val="zh-CN"/>
          </w:rPr>
          <w:fldChar w:fldCharType="end"/>
        </w:r>
      </w:p>
    </w:sdtContent>
  </w:sdt>
  <w:p w:rsidR="009322E1" w:rsidRDefault="009322E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6D2" w:rsidRDefault="001276D2" w:rsidP="009322E1">
      <w:r>
        <w:separator/>
      </w:r>
    </w:p>
  </w:footnote>
  <w:footnote w:type="continuationSeparator" w:id="0">
    <w:p w:rsidR="001276D2" w:rsidRDefault="001276D2" w:rsidP="009322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523FE0"/>
    <w:multiLevelType w:val="singleLevel"/>
    <w:tmpl w:val="B1523FE0"/>
    <w:lvl w:ilvl="0">
      <w:start w:val="3"/>
      <w:numFmt w:val="chineseCounting"/>
      <w:suff w:val="nothing"/>
      <w:lvlText w:val="（%1）"/>
      <w:lvlJc w:val="left"/>
      <w:rPr>
        <w:rFonts w:hint="eastAsia"/>
      </w:rPr>
    </w:lvl>
  </w:abstractNum>
  <w:abstractNum w:abstractNumId="1">
    <w:nsid w:val="42F50415"/>
    <w:multiLevelType w:val="multilevel"/>
    <w:tmpl w:val="42F50415"/>
    <w:lvl w:ilvl="0">
      <w:start w:val="1"/>
      <w:numFmt w:val="decimalEnclosedCircle"/>
      <w:lvlText w:val="%1"/>
      <w:lvlJc w:val="left"/>
      <w:pPr>
        <w:ind w:left="980" w:hanging="360"/>
      </w:pPr>
      <w:rPr>
        <w:rFonts w:hint="default"/>
      </w:rPr>
    </w:lvl>
    <w:lvl w:ilvl="1">
      <w:start w:val="1"/>
      <w:numFmt w:val="lowerLetter"/>
      <w:lvlText w:val="%2)"/>
      <w:lvlJc w:val="left"/>
      <w:pPr>
        <w:ind w:left="1460" w:hanging="420"/>
      </w:pPr>
    </w:lvl>
    <w:lvl w:ilvl="2">
      <w:start w:val="1"/>
      <w:numFmt w:val="lowerRoman"/>
      <w:lvlText w:val="%3."/>
      <w:lvlJc w:val="right"/>
      <w:pPr>
        <w:ind w:left="1880" w:hanging="420"/>
      </w:pPr>
    </w:lvl>
    <w:lvl w:ilvl="3">
      <w:start w:val="1"/>
      <w:numFmt w:val="decimal"/>
      <w:lvlText w:val="%4."/>
      <w:lvlJc w:val="left"/>
      <w:pPr>
        <w:ind w:left="2300" w:hanging="420"/>
      </w:pPr>
    </w:lvl>
    <w:lvl w:ilvl="4">
      <w:start w:val="1"/>
      <w:numFmt w:val="lowerLetter"/>
      <w:lvlText w:val="%5)"/>
      <w:lvlJc w:val="left"/>
      <w:pPr>
        <w:ind w:left="2720" w:hanging="420"/>
      </w:pPr>
    </w:lvl>
    <w:lvl w:ilvl="5">
      <w:start w:val="1"/>
      <w:numFmt w:val="lowerRoman"/>
      <w:lvlText w:val="%6."/>
      <w:lvlJc w:val="right"/>
      <w:pPr>
        <w:ind w:left="3140" w:hanging="420"/>
      </w:pPr>
    </w:lvl>
    <w:lvl w:ilvl="6">
      <w:start w:val="1"/>
      <w:numFmt w:val="decimal"/>
      <w:lvlText w:val="%7."/>
      <w:lvlJc w:val="left"/>
      <w:pPr>
        <w:ind w:left="3560" w:hanging="420"/>
      </w:pPr>
    </w:lvl>
    <w:lvl w:ilvl="7">
      <w:start w:val="1"/>
      <w:numFmt w:val="lowerLetter"/>
      <w:lvlText w:val="%8)"/>
      <w:lvlJc w:val="left"/>
      <w:pPr>
        <w:ind w:left="3980" w:hanging="420"/>
      </w:pPr>
    </w:lvl>
    <w:lvl w:ilvl="8">
      <w:start w:val="1"/>
      <w:numFmt w:val="lowerRoman"/>
      <w:lvlText w:val="%9."/>
      <w:lvlJc w:val="right"/>
      <w:pPr>
        <w:ind w:left="4400" w:hanging="420"/>
      </w:pPr>
    </w:lvl>
  </w:abstractNum>
  <w:abstractNum w:abstractNumId="2">
    <w:nsid w:val="5FBB4751"/>
    <w:multiLevelType w:val="multilevel"/>
    <w:tmpl w:val="5FBB4751"/>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2E1"/>
    <w:rsid w:val="001276D2"/>
    <w:rsid w:val="007A776F"/>
    <w:rsid w:val="009322E1"/>
    <w:rsid w:val="01420ECC"/>
    <w:rsid w:val="01BA4D9A"/>
    <w:rsid w:val="028371F7"/>
    <w:rsid w:val="0417000E"/>
    <w:rsid w:val="067759E5"/>
    <w:rsid w:val="07792385"/>
    <w:rsid w:val="096D41C3"/>
    <w:rsid w:val="0A186248"/>
    <w:rsid w:val="16605831"/>
    <w:rsid w:val="1C424F94"/>
    <w:rsid w:val="1D301AB7"/>
    <w:rsid w:val="1F3801B8"/>
    <w:rsid w:val="266D7A98"/>
    <w:rsid w:val="27930C17"/>
    <w:rsid w:val="32630B13"/>
    <w:rsid w:val="338F2609"/>
    <w:rsid w:val="340E5AB7"/>
    <w:rsid w:val="36413321"/>
    <w:rsid w:val="3CAF1FFA"/>
    <w:rsid w:val="408D1E1B"/>
    <w:rsid w:val="40D244BE"/>
    <w:rsid w:val="45766228"/>
    <w:rsid w:val="45F93A01"/>
    <w:rsid w:val="469B41C6"/>
    <w:rsid w:val="47250E13"/>
    <w:rsid w:val="50C468F8"/>
    <w:rsid w:val="55C503D4"/>
    <w:rsid w:val="57182AE0"/>
    <w:rsid w:val="648205B2"/>
    <w:rsid w:val="697F1BD9"/>
    <w:rsid w:val="6ACF54CA"/>
    <w:rsid w:val="6C1D3164"/>
    <w:rsid w:val="6C803B5C"/>
    <w:rsid w:val="6D805B88"/>
    <w:rsid w:val="6DEE0BBA"/>
    <w:rsid w:val="788A7A6D"/>
    <w:rsid w:val="7AEA692F"/>
    <w:rsid w:val="7B431B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2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322E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322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9322E1"/>
    <w:rPr>
      <w:rFonts w:ascii="Times New Roman" w:eastAsia="宋体" w:hAnsi="Times New Roman" w:cs="Times New Roman"/>
      <w:sz w:val="18"/>
      <w:szCs w:val="18"/>
    </w:rPr>
  </w:style>
  <w:style w:type="character" w:customStyle="1" w:styleId="Char">
    <w:name w:val="页脚 Char"/>
    <w:basedOn w:val="a0"/>
    <w:link w:val="a3"/>
    <w:uiPriority w:val="99"/>
    <w:qFormat/>
    <w:rsid w:val="009322E1"/>
    <w:rPr>
      <w:rFonts w:ascii="Times New Roman" w:eastAsia="宋体" w:hAnsi="Times New Roman" w:cs="Times New Roman"/>
      <w:sz w:val="18"/>
      <w:szCs w:val="18"/>
    </w:rPr>
  </w:style>
  <w:style w:type="paragraph" w:customStyle="1" w:styleId="1">
    <w:name w:val="列出段落1"/>
    <w:basedOn w:val="a"/>
    <w:uiPriority w:val="34"/>
    <w:qFormat/>
    <w:rsid w:val="009322E1"/>
    <w:pPr>
      <w:ind w:firstLineChars="200" w:firstLine="420"/>
    </w:pPr>
  </w:style>
  <w:style w:type="paragraph" w:customStyle="1" w:styleId="Bodytext1">
    <w:name w:val="Body text|1"/>
    <w:basedOn w:val="a"/>
    <w:uiPriority w:val="99"/>
    <w:qFormat/>
    <w:rsid w:val="009322E1"/>
    <w:pPr>
      <w:spacing w:line="430" w:lineRule="auto"/>
      <w:ind w:firstLine="400"/>
    </w:pPr>
    <w:rPr>
      <w:rFonts w:ascii="宋体" w:hAnsi="宋体" w:cs="宋体"/>
      <w:sz w:val="30"/>
      <w:szCs w:val="30"/>
      <w:lang w:val="zh-TW" w:eastAsia="zh-TW"/>
    </w:rPr>
  </w:style>
  <w:style w:type="paragraph" w:styleId="a5">
    <w:name w:val="Balloon Text"/>
    <w:basedOn w:val="a"/>
    <w:link w:val="Char1"/>
    <w:uiPriority w:val="99"/>
    <w:semiHidden/>
    <w:unhideWhenUsed/>
    <w:rsid w:val="007A776F"/>
    <w:rPr>
      <w:sz w:val="18"/>
      <w:szCs w:val="18"/>
    </w:rPr>
  </w:style>
  <w:style w:type="character" w:customStyle="1" w:styleId="Char1">
    <w:name w:val="批注框文本 Char"/>
    <w:basedOn w:val="a0"/>
    <w:link w:val="a5"/>
    <w:uiPriority w:val="99"/>
    <w:semiHidden/>
    <w:rsid w:val="007A776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389</Words>
  <Characters>2220</Characters>
  <Application>Microsoft Office Word</Application>
  <DocSecurity>0</DocSecurity>
  <Lines>18</Lines>
  <Paragraphs>5</Paragraphs>
  <ScaleCrop>false</ScaleCrop>
  <Company>china</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26</cp:revision>
  <cp:lastPrinted>2019-02-19T17:19:00Z</cp:lastPrinted>
  <dcterms:created xsi:type="dcterms:W3CDTF">2018-08-22T17:40:00Z</dcterms:created>
  <dcterms:modified xsi:type="dcterms:W3CDTF">2021-10-31T23:45:00Z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2995C1DC15DD445D889236634BCF6C12</vt:lpwstr>
  </property>
</Properties>
</file>