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8" w:rsidRPr="00945A2F" w:rsidRDefault="002D61C6">
      <w:pPr>
        <w:tabs>
          <w:tab w:val="left" w:pos="4620"/>
        </w:tabs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945A2F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“中国体育彩票杯”2021年长春市青少年</w:t>
      </w:r>
    </w:p>
    <w:p w:rsidR="00F16588" w:rsidRPr="00945A2F" w:rsidRDefault="002D61C6">
      <w:pPr>
        <w:tabs>
          <w:tab w:val="left" w:pos="4620"/>
        </w:tabs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945A2F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篮球锦标赛竞赛规程</w:t>
      </w:r>
    </w:p>
    <w:p w:rsidR="00A8321F" w:rsidRPr="00945A2F" w:rsidRDefault="00A8321F" w:rsidP="00945A2F">
      <w:pPr>
        <w:spacing w:line="360" w:lineRule="auto"/>
        <w:ind w:firstLineChars="200" w:firstLine="883"/>
        <w:rPr>
          <w:rFonts w:ascii="宋体" w:hAnsi="宋体" w:cs="宋体"/>
          <w:b/>
          <w:bCs/>
          <w:sz w:val="44"/>
          <w:szCs w:val="44"/>
        </w:rPr>
      </w:pP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一、主办单位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长春市体育局、长春市教育局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二、承办单位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长春市篮球协会</w:t>
      </w:r>
    </w:p>
    <w:p w:rsidR="00F16588" w:rsidRPr="00945A2F" w:rsidRDefault="00945A2F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三、协办单位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长春市体育彩票管理中心、长春易起来青少年篮球俱乐部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四、比赛时间及开幕式地点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比赛时间：2021年9月22日至10月中旬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开幕式时间：9月22日早8:00，地点：长春市第十一高中</w:t>
      </w:r>
      <w:r w:rsidR="00A8321F">
        <w:rPr>
          <w:rFonts w:ascii="宋体" w:hAnsi="宋体" w:cs="宋体" w:hint="eastAsia"/>
          <w:sz w:val="28"/>
          <w:szCs w:val="28"/>
        </w:rPr>
        <w:t>体育馆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五、比赛地点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各参赛学校指定场馆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六、参赛队伍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预计共18支参赛队，分3个组别，高中男子组6支，高中女子组6支，初中男子组6支。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高中男子组：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长春市汽开区第六中学、吉林省实验中学、长春十一高中学、东北师范大学附属中学、长春市第六中学、长春市第五中学。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高中女子组：长春市第二中学、长春十一高中学、长春市第十七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中学、长春市实验中学、汽开区第六中学、长春市第六中学。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初中男子组：长春二实验中学、东北师范大学附属中学明珠学校、长春市第一O八中学校、长春汽开区第四中学、长春市第八十七中学、长春市第一O四中学。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七、参赛条件</w:t>
      </w:r>
    </w:p>
    <w:p w:rsidR="00F16588" w:rsidRDefault="00872D67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（一）运动员必须是本校在校学生，具有长春市学籍及吉林省户籍学</w:t>
      </w:r>
      <w:r w:rsidR="002D61C6">
        <w:rPr>
          <w:rFonts w:ascii="宋体" w:hAnsi="宋体" w:cs="宋体" w:hint="eastAsia"/>
          <w:sz w:val="28"/>
          <w:szCs w:val="28"/>
        </w:rPr>
        <w:t>生；参赛运动员要求高中</w:t>
      </w:r>
      <w:r w:rsidR="002D61C6">
        <w:rPr>
          <w:rFonts w:ascii="宋体" w:hAnsi="宋体" w:cs="宋体" w:hint="eastAsia"/>
          <w:color w:val="000000" w:themeColor="text1"/>
          <w:sz w:val="28"/>
          <w:szCs w:val="28"/>
        </w:rPr>
        <w:t>组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含</w:t>
      </w:r>
      <w:r w:rsidR="002D61C6">
        <w:rPr>
          <w:rFonts w:ascii="宋体" w:hAnsi="宋体" w:cs="宋体" w:hint="eastAsia"/>
          <w:color w:val="000000" w:themeColor="text1"/>
          <w:sz w:val="28"/>
          <w:szCs w:val="28"/>
        </w:rPr>
        <w:t>2003年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和</w:t>
      </w:r>
      <w:r w:rsidR="002D61C6">
        <w:rPr>
          <w:rFonts w:ascii="宋体" w:hAnsi="宋体" w:cs="宋体" w:hint="eastAsia"/>
          <w:color w:val="000000" w:themeColor="text1"/>
          <w:sz w:val="28"/>
          <w:szCs w:val="28"/>
        </w:rPr>
        <w:t>以</w:t>
      </w:r>
      <w:r w:rsidR="002D61C6">
        <w:rPr>
          <w:rFonts w:ascii="宋体" w:hAnsi="宋体" w:cs="宋体" w:hint="eastAsia"/>
          <w:sz w:val="28"/>
          <w:szCs w:val="28"/>
        </w:rPr>
        <w:t>后出生，初中组</w:t>
      </w:r>
      <w:r>
        <w:rPr>
          <w:rFonts w:ascii="宋体" w:hAnsi="宋体" w:cs="宋体" w:hint="eastAsia"/>
          <w:sz w:val="28"/>
          <w:szCs w:val="28"/>
        </w:rPr>
        <w:t>含</w:t>
      </w:r>
      <w:r w:rsidR="002D61C6">
        <w:rPr>
          <w:rFonts w:ascii="宋体" w:hAnsi="宋体" w:cs="宋体" w:hint="eastAsia"/>
          <w:sz w:val="28"/>
          <w:szCs w:val="28"/>
        </w:rPr>
        <w:t>2006年</w:t>
      </w:r>
      <w:r>
        <w:rPr>
          <w:rFonts w:ascii="宋体" w:hAnsi="宋体" w:cs="宋体" w:hint="eastAsia"/>
          <w:sz w:val="28"/>
          <w:szCs w:val="28"/>
        </w:rPr>
        <w:t>和</w:t>
      </w:r>
      <w:r w:rsidR="002D61C6">
        <w:rPr>
          <w:rFonts w:ascii="宋体" w:hAnsi="宋体" w:cs="宋体" w:hint="eastAsia"/>
          <w:sz w:val="28"/>
          <w:szCs w:val="28"/>
        </w:rPr>
        <w:t>以后出生。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（二）思想品德好，学习好，身体健康，符合年龄</w:t>
      </w:r>
      <w:r w:rsidR="00BC0490">
        <w:rPr>
          <w:rFonts w:ascii="宋体" w:hAnsi="宋体" w:cs="宋体" w:hint="eastAsia"/>
          <w:sz w:val="28"/>
          <w:szCs w:val="28"/>
        </w:rPr>
        <w:t>要求</w:t>
      </w:r>
      <w:r>
        <w:rPr>
          <w:rFonts w:ascii="宋体" w:hAnsi="宋体" w:cs="宋体" w:hint="eastAsia"/>
          <w:sz w:val="28"/>
          <w:szCs w:val="28"/>
        </w:rPr>
        <w:t>的在校学生</w:t>
      </w:r>
      <w:r w:rsidR="00AA1181">
        <w:rPr>
          <w:rFonts w:ascii="宋体" w:hAnsi="宋体" w:cs="宋体" w:hint="eastAsia"/>
          <w:sz w:val="28"/>
          <w:szCs w:val="28"/>
        </w:rPr>
        <w:t>可参加比赛</w:t>
      </w:r>
      <w:r>
        <w:rPr>
          <w:rFonts w:ascii="宋体" w:hAnsi="宋体" w:cs="宋体" w:hint="eastAsia"/>
          <w:sz w:val="28"/>
          <w:szCs w:val="28"/>
        </w:rPr>
        <w:t>，重读生、补习生不能参加</w:t>
      </w:r>
      <w:r w:rsidR="00AA1181">
        <w:rPr>
          <w:rFonts w:ascii="宋体" w:hAnsi="宋体" w:cs="宋体" w:hint="eastAsia"/>
          <w:sz w:val="28"/>
          <w:szCs w:val="28"/>
        </w:rPr>
        <w:t>比赛</w:t>
      </w:r>
      <w:r w:rsidR="00872D67">
        <w:rPr>
          <w:rFonts w:ascii="宋体" w:hAnsi="宋体" w:cs="宋体" w:hint="eastAsia"/>
          <w:sz w:val="28"/>
          <w:szCs w:val="28"/>
        </w:rPr>
        <w:t>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（三）各参赛队领队要严格审查运动员资格，不得违反资格条件、弄虚作假报</w:t>
      </w:r>
      <w:r w:rsidR="00872D67">
        <w:rPr>
          <w:rFonts w:ascii="宋体" w:hAnsi="宋体" w:cs="宋体" w:hint="eastAsia"/>
          <w:sz w:val="28"/>
          <w:szCs w:val="28"/>
        </w:rPr>
        <w:t>名参赛，一经发现取消其参赛资格，追究领队的管理责任，并通报全市。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（四）每个参赛队报领队1人，医生1人，教练员1-2名，运动员15名，号码4-18号。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八、竞赛规则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（一）比赛采用中国篮协最新审定的《篮球规则》。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（二）采用4×10分钟的比赛方式，其中第1、2节和第3、4节中间休息2分钟；第2、3节之间休息10分钟。 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（三）一名队员已发生了5次侵人犯规和/或技术犯规，必须立即离开比赛。 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（四）一节中某队已发生了4次全队犯规时，该队处于全队犯规</w:t>
      </w:r>
      <w:r>
        <w:rPr>
          <w:rFonts w:ascii="宋体" w:hAnsi="宋体" w:cs="宋体" w:hint="eastAsia"/>
          <w:sz w:val="28"/>
          <w:szCs w:val="28"/>
        </w:rPr>
        <w:lastRenderedPageBreak/>
        <w:t>处罚状态。 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（五）双方球队徐按规定时间提前15分钟到达比赛场地并到统计台签到，迟到15分钟者被视为自动弃权，则本场比分为20:0计到场放获胜并进行积分。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九、竞赛办法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（一）赛制：比赛分三个阶段（常规赛、淘汰赛、总决赛）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1、第一阶段</w:t>
      </w:r>
      <w:r w:rsidR="00872D67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常规赛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①男子高中组9月22日开始比赛，6所学校主客场循环，每所学校10场比赛（5个客场、5个主场）。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②女子高中组9月22日开始比赛，6所学校主客场循环比赛，每所学校10场比赛（5个客场、5个主场）。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③男子初中组9月22日开始比赛，6所学校主客场循环，每所学校10场比赛（5个客场、5个主场）。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2、第二阶段</w:t>
      </w:r>
      <w:r w:rsidR="007731C4">
        <w:rPr>
          <w:rFonts w:ascii="宋体" w:hAnsi="宋体" w:cs="宋体" w:hint="eastAsia"/>
          <w:sz w:val="28"/>
          <w:szCs w:val="28"/>
        </w:rPr>
        <w:t>:</w:t>
      </w:r>
      <w:r>
        <w:rPr>
          <w:rFonts w:ascii="宋体" w:hAnsi="宋体" w:cs="宋体" w:hint="eastAsia"/>
          <w:sz w:val="28"/>
          <w:szCs w:val="28"/>
        </w:rPr>
        <w:t>淘汰赛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高中男子组、高中女子组、初中男子组常规赛前四名参加淘汰赛，分别是常规赛第1名对第4名，第2名对第3名，比赛在常规赛成绩靠前的球队举行（每支球队只进行一场比赛），获胜球队进入总决赛。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3、第三阶段</w:t>
      </w:r>
      <w:r w:rsidR="00872D67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总决赛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高中男子组、高中女子组、初中男子组淘汰赛获胜的两支球队进行总决赛，比赛在常规赛排名靠前的球队主场举行。注：三、四名不再比赛，以常规赛成绩决定最终排名。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计分办法：胜一场得2分，负一场得1分，弃权得0分，积分多</w:t>
      </w:r>
      <w:r>
        <w:rPr>
          <w:rFonts w:ascii="宋体" w:hAnsi="宋体" w:cs="宋体" w:hint="eastAsia"/>
          <w:sz w:val="28"/>
          <w:szCs w:val="28"/>
        </w:rPr>
        <w:lastRenderedPageBreak/>
        <w:t>者名次列在前。如遇两队积分相等，按两队相互间比赛的胜负决定名次；如遇三队或三队以上积分相等，则按积分相等的队相互比赛胜负场次多少决定名次，胜场数多者名次列前；如仍相等则按下列顺序标准排列名次：他们之间比赛的净胜分，高者列前、他们之间比赛的（总）得分数，高者列前、他们在该小组中所有比赛的净胜分，高者列前、他们在该小组中所有比赛的（总）得分数，高者列前。如仍不能决定最终名次，则用抽签来决定。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十、奖项设置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（一）总决赛第一名的球队获得奖杯，第一、二名球队的领队、教练与球员每人获得一块奖牌，其他名次队伍每队将颁发木托奖牌一块。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（二）比赛评选出最有价值球员奖、最佳新人奖项。 </w:t>
      </w:r>
    </w:p>
    <w:p w:rsidR="00F16588" w:rsidRDefault="002D61C6">
      <w:pPr>
        <w:spacing w:line="360" w:lineRule="auto"/>
        <w:ind w:firstLineChars="175" w:firstLine="49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（三）对于在组织比赛表现突出的队伍，将颁发“优秀赛区奖”。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十一、相关规定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 组委会统一发放比赛球衣，每名队员2套球衣，深浅各一，比赛时必须穿组委会提供的比赛球衣；球衣前后要明显印有与报名单相符的号码，号码必须为4-18号</w:t>
      </w:r>
      <w:r w:rsidR="00872D67"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 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（二）比赛中各参赛队队员、教练、领队要遵守赛会纪律、尊重对手、坚决服从裁判员的判罚。凡不听劝阻仍然违规、违纪，并给比赛造成恶劣影响或严重后果的球队，取消本次比赛的参赛资格，并在全市通报。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（三）参赛球队赴客场比赛期间，车辆自行安排</w:t>
      </w:r>
      <w:r w:rsidR="00872D67">
        <w:rPr>
          <w:rFonts w:ascii="宋体" w:hAnsi="宋体" w:cs="宋体" w:hint="eastAsia"/>
          <w:sz w:val="28"/>
          <w:szCs w:val="28"/>
        </w:rPr>
        <w:t>。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（四）参赛人员由各学校统一办理人身意外伤害保险。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（五）9月16日14:00在长春市体育局五楼会议室召开赛前领队会。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十二、报名办法</w:t>
      </w:r>
    </w:p>
    <w:p w:rsidR="00F16588" w:rsidRDefault="002D61C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各参赛单位于9月13日前将（附件1）电子版报名单和运动员电子版照片（照片下标注该球员名字和号码）发送到长春市篮球协会，邮箱：ccslqxh@163.com，联系人：孙翊洋，联系电话：13039111933。 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十三、未尽事宜，另行通知。</w:t>
      </w:r>
    </w:p>
    <w:p w:rsidR="00F16588" w:rsidRPr="00945A2F" w:rsidRDefault="002D61C6">
      <w:pPr>
        <w:spacing w:line="360" w:lineRule="auto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45A2F">
        <w:rPr>
          <w:rFonts w:ascii="黑体" w:eastAsia="黑体" w:hAnsi="黑体" w:cs="宋体" w:hint="eastAsia"/>
          <w:b/>
          <w:bCs/>
          <w:sz w:val="28"/>
          <w:szCs w:val="28"/>
        </w:rPr>
        <w:t>十四、本规程解释权属主办单位。</w:t>
      </w:r>
    </w:p>
    <w:p w:rsidR="00F16588" w:rsidRDefault="00F16588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F16588" w:rsidRDefault="00F16588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A8321F" w:rsidRDefault="002D61C6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 w:rsidR="00A8321F">
        <w:rPr>
          <w:rFonts w:ascii="宋体" w:hAnsi="宋体" w:cs="宋体" w:hint="eastAsia"/>
          <w:b/>
          <w:bCs/>
          <w:sz w:val="28"/>
          <w:szCs w:val="28"/>
        </w:rPr>
        <w:t xml:space="preserve">      </w:t>
      </w:r>
    </w:p>
    <w:p w:rsidR="00A8321F" w:rsidRDefault="002D61C6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   </w:t>
      </w:r>
    </w:p>
    <w:p w:rsidR="00F16588" w:rsidRDefault="002D61C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 w:type="page"/>
      </w:r>
    </w:p>
    <w:p w:rsidR="00F16588" w:rsidRDefault="002D61C6">
      <w:pPr>
        <w:tabs>
          <w:tab w:val="left" w:pos="-1260"/>
        </w:tabs>
        <w:spacing w:line="460" w:lineRule="exact"/>
        <w:ind w:right="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附表1：</w:t>
      </w:r>
    </w:p>
    <w:p w:rsidR="00F16588" w:rsidRPr="00945A2F" w:rsidRDefault="002D61C6">
      <w:pPr>
        <w:tabs>
          <w:tab w:val="left" w:pos="-1260"/>
        </w:tabs>
        <w:spacing w:line="460" w:lineRule="exact"/>
        <w:ind w:right="26"/>
        <w:jc w:val="center"/>
        <w:rPr>
          <w:rFonts w:ascii="黑体" w:eastAsia="黑体" w:hAnsi="黑体"/>
          <w:b/>
          <w:sz w:val="32"/>
          <w:szCs w:val="32"/>
        </w:rPr>
      </w:pPr>
      <w:r w:rsidRPr="00945A2F">
        <w:rPr>
          <w:rFonts w:ascii="黑体" w:eastAsia="黑体" w:hAnsi="黑体" w:cs="仿宋_GB2312" w:hint="eastAsia"/>
          <w:b/>
          <w:sz w:val="32"/>
          <w:szCs w:val="32"/>
        </w:rPr>
        <w:t>比赛</w:t>
      </w:r>
      <w:r w:rsidRPr="00945A2F">
        <w:rPr>
          <w:rFonts w:ascii="黑体" w:eastAsia="黑体" w:hAnsi="黑体" w:hint="eastAsia"/>
          <w:b/>
          <w:sz w:val="32"/>
          <w:szCs w:val="32"/>
        </w:rPr>
        <w:t>运动员名单</w:t>
      </w:r>
    </w:p>
    <w:p w:rsidR="00F16588" w:rsidRDefault="00F16588">
      <w:pPr>
        <w:tabs>
          <w:tab w:val="left" w:pos="-1260"/>
        </w:tabs>
        <w:spacing w:line="460" w:lineRule="exact"/>
        <w:ind w:right="26"/>
        <w:jc w:val="center"/>
        <w:rPr>
          <w:rFonts w:ascii="宋体" w:hAnsi="宋体"/>
          <w:sz w:val="28"/>
          <w:szCs w:val="28"/>
        </w:rPr>
      </w:pPr>
    </w:p>
    <w:p w:rsidR="00F16588" w:rsidRDefault="002D61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单位（章）：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领队：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教练：</w:t>
      </w:r>
    </w:p>
    <w:p w:rsidR="00F16588" w:rsidRDefault="00F16588">
      <w:pPr>
        <w:rPr>
          <w:rFonts w:ascii="宋体" w:hAnsi="宋体"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978"/>
        <w:gridCol w:w="1234"/>
        <w:gridCol w:w="1559"/>
        <w:gridCol w:w="851"/>
        <w:gridCol w:w="992"/>
        <w:gridCol w:w="2261"/>
      </w:tblGrid>
      <w:tr w:rsidR="00F16588">
        <w:trPr>
          <w:cantSplit/>
          <w:trHeight w:val="7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88" w:rsidRDefault="002D61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88" w:rsidRDefault="002D61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88" w:rsidRDefault="002D61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88" w:rsidRDefault="002D61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88" w:rsidRDefault="002D61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身高（米）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88" w:rsidRDefault="002D61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场上位置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88" w:rsidRDefault="002D61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  <w:tr w:rsidR="00F16588">
        <w:trPr>
          <w:cantSplit/>
          <w:trHeight w:val="49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</w:rPr>
            </w:pPr>
          </w:p>
        </w:tc>
      </w:tr>
    </w:tbl>
    <w:p w:rsidR="00F16588" w:rsidRDefault="002D61C6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填表人姓名：</w:t>
      </w:r>
      <w:r>
        <w:rPr>
          <w:rFonts w:ascii="宋体" w:hAnsi="宋体"/>
          <w:sz w:val="28"/>
        </w:rPr>
        <w:t xml:space="preserve">       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>联系电话：</w:t>
      </w:r>
      <w:r>
        <w:rPr>
          <w:rFonts w:ascii="宋体" w:hAnsi="宋体"/>
          <w:sz w:val="28"/>
        </w:rPr>
        <w:t xml:space="preserve">     </w:t>
      </w:r>
    </w:p>
    <w:p w:rsidR="00F16588" w:rsidRDefault="00F16588">
      <w:pPr>
        <w:tabs>
          <w:tab w:val="left" w:pos="2160"/>
        </w:tabs>
        <w:spacing w:after="120"/>
        <w:rPr>
          <w:rFonts w:ascii="宋体" w:hAnsi="宋体" w:cs="仿宋_GB2312"/>
          <w:b/>
          <w:bCs/>
          <w:sz w:val="28"/>
          <w:szCs w:val="28"/>
        </w:rPr>
      </w:pPr>
    </w:p>
    <w:p w:rsidR="00F16588" w:rsidRDefault="00F16588">
      <w:pPr>
        <w:tabs>
          <w:tab w:val="left" w:pos="2160"/>
        </w:tabs>
        <w:spacing w:after="120"/>
        <w:rPr>
          <w:rFonts w:ascii="宋体" w:hAnsi="宋体" w:cs="仿宋_GB2312"/>
          <w:b/>
          <w:bCs/>
          <w:sz w:val="28"/>
          <w:szCs w:val="28"/>
        </w:rPr>
      </w:pPr>
    </w:p>
    <w:p w:rsidR="00F16588" w:rsidRDefault="00F16588">
      <w:pPr>
        <w:tabs>
          <w:tab w:val="left" w:pos="2160"/>
        </w:tabs>
        <w:spacing w:after="120"/>
        <w:rPr>
          <w:rFonts w:ascii="宋体" w:hAnsi="宋体" w:cs="仿宋_GB2312"/>
          <w:b/>
          <w:bCs/>
          <w:sz w:val="28"/>
          <w:szCs w:val="28"/>
        </w:rPr>
      </w:pPr>
    </w:p>
    <w:p w:rsidR="00F16588" w:rsidRDefault="00F16588">
      <w:pPr>
        <w:tabs>
          <w:tab w:val="left" w:pos="2160"/>
        </w:tabs>
        <w:spacing w:after="120"/>
        <w:rPr>
          <w:rFonts w:ascii="宋体" w:hAnsi="宋体" w:cs="仿宋_GB2312"/>
          <w:b/>
          <w:bCs/>
          <w:sz w:val="28"/>
          <w:szCs w:val="28"/>
        </w:rPr>
      </w:pPr>
    </w:p>
    <w:p w:rsidR="00F16588" w:rsidRDefault="00F16588">
      <w:pPr>
        <w:tabs>
          <w:tab w:val="left" w:pos="2160"/>
        </w:tabs>
        <w:spacing w:after="120"/>
        <w:rPr>
          <w:rFonts w:ascii="宋体" w:hAnsi="宋体" w:cs="仿宋_GB2312"/>
          <w:b/>
          <w:bCs/>
          <w:sz w:val="28"/>
          <w:szCs w:val="28"/>
        </w:rPr>
      </w:pPr>
    </w:p>
    <w:p w:rsidR="00F16588" w:rsidRDefault="00F16588">
      <w:pPr>
        <w:tabs>
          <w:tab w:val="left" w:pos="2160"/>
        </w:tabs>
        <w:spacing w:after="120"/>
        <w:rPr>
          <w:rFonts w:ascii="宋体" w:hAnsi="宋体" w:cs="仿宋_GB2312"/>
          <w:b/>
          <w:bCs/>
          <w:sz w:val="28"/>
          <w:szCs w:val="28"/>
        </w:rPr>
      </w:pPr>
    </w:p>
    <w:p w:rsidR="00F16588" w:rsidRDefault="002D61C6">
      <w:pPr>
        <w:tabs>
          <w:tab w:val="left" w:pos="2160"/>
        </w:tabs>
        <w:spacing w:after="120"/>
        <w:rPr>
          <w:rFonts w:ascii="宋体" w:hAnsi="宋体" w:cs="仿宋_GB2312"/>
          <w:b/>
          <w:bCs/>
          <w:sz w:val="24"/>
          <w:szCs w:val="28"/>
        </w:rPr>
      </w:pPr>
      <w:r>
        <w:rPr>
          <w:rFonts w:ascii="宋体" w:hAnsi="宋体" w:cs="仿宋_GB2312" w:hint="eastAsia"/>
          <w:b/>
          <w:bCs/>
          <w:sz w:val="24"/>
          <w:szCs w:val="28"/>
        </w:rPr>
        <w:lastRenderedPageBreak/>
        <w:t>附表二：</w:t>
      </w:r>
    </w:p>
    <w:p w:rsidR="00F16588" w:rsidRPr="00945A2F" w:rsidRDefault="002D61C6">
      <w:pPr>
        <w:tabs>
          <w:tab w:val="left" w:pos="2160"/>
        </w:tabs>
        <w:spacing w:after="120"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945A2F">
        <w:rPr>
          <w:rFonts w:ascii="黑体" w:eastAsia="黑体" w:hAnsi="黑体" w:cs="仿宋_GB2312" w:hint="eastAsia"/>
          <w:b/>
          <w:sz w:val="32"/>
          <w:szCs w:val="32"/>
        </w:rPr>
        <w:t>比赛</w:t>
      </w:r>
      <w:r w:rsidRPr="00945A2F">
        <w:rPr>
          <w:rFonts w:ascii="黑体" w:eastAsia="黑体" w:hAnsi="黑体" w:hint="eastAsia"/>
          <w:b/>
          <w:sz w:val="32"/>
          <w:szCs w:val="32"/>
        </w:rPr>
        <w:t>运动员电子版照片格式</w:t>
      </w:r>
    </w:p>
    <w:p w:rsidR="00F16588" w:rsidRDefault="002D61C6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学校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F16588">
        <w:trPr>
          <w:trHeight w:val="184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</w:tr>
      <w:tr w:rsidR="00F1658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领队：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教练：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教练：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</w:tr>
      <w:tr w:rsidR="00F16588">
        <w:trPr>
          <w:trHeight w:val="194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Cs w:val="21"/>
              </w:rPr>
            </w:pPr>
          </w:p>
        </w:tc>
      </w:tr>
      <w:tr w:rsidR="00F1658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</w:tr>
      <w:tr w:rsidR="00F16588">
        <w:trPr>
          <w:trHeight w:val="189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tabs>
                <w:tab w:val="left" w:pos="508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1658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</w:tr>
      <w:tr w:rsidR="00F16588">
        <w:trPr>
          <w:trHeight w:val="177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F1658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1658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8" w:rsidRDefault="002D61C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姓名：号码：</w:t>
            </w:r>
          </w:p>
        </w:tc>
      </w:tr>
    </w:tbl>
    <w:p w:rsidR="00F16588" w:rsidRDefault="00F16588">
      <w:pPr>
        <w:rPr>
          <w:rFonts w:eastAsia="黑体"/>
          <w:b/>
          <w:sz w:val="32"/>
        </w:rPr>
      </w:pPr>
    </w:p>
    <w:p w:rsidR="00F16588" w:rsidRDefault="00F16588"/>
    <w:p w:rsidR="00F16588" w:rsidRDefault="00F16588"/>
    <w:p w:rsidR="00F16588" w:rsidRDefault="00F16588">
      <w:pPr>
        <w:spacing w:line="360" w:lineRule="auto"/>
        <w:rPr>
          <w:rFonts w:ascii="宋体" w:hAnsi="宋体" w:cs="宋体"/>
          <w:sz w:val="28"/>
          <w:szCs w:val="28"/>
        </w:rPr>
      </w:pPr>
    </w:p>
    <w:sectPr w:rsidR="00F16588" w:rsidSect="00F16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4C" w:rsidRDefault="0054564C" w:rsidP="00A8321F">
      <w:r>
        <w:separator/>
      </w:r>
    </w:p>
  </w:endnote>
  <w:endnote w:type="continuationSeparator" w:id="0">
    <w:p w:rsidR="0054564C" w:rsidRDefault="0054564C" w:rsidP="00A8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4C" w:rsidRDefault="0054564C" w:rsidP="00A8321F">
      <w:r>
        <w:separator/>
      </w:r>
    </w:p>
  </w:footnote>
  <w:footnote w:type="continuationSeparator" w:id="0">
    <w:p w:rsidR="0054564C" w:rsidRDefault="0054564C" w:rsidP="00A83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2B663C"/>
    <w:rsid w:val="000339BD"/>
    <w:rsid w:val="00161BBB"/>
    <w:rsid w:val="002A2F80"/>
    <w:rsid w:val="002D61C6"/>
    <w:rsid w:val="00505B9E"/>
    <w:rsid w:val="0054564C"/>
    <w:rsid w:val="007731C4"/>
    <w:rsid w:val="00872D67"/>
    <w:rsid w:val="00945A2F"/>
    <w:rsid w:val="00A8321F"/>
    <w:rsid w:val="00AA1181"/>
    <w:rsid w:val="00BC0490"/>
    <w:rsid w:val="00EE341C"/>
    <w:rsid w:val="00F16588"/>
    <w:rsid w:val="00F25BD1"/>
    <w:rsid w:val="00F71B97"/>
    <w:rsid w:val="00FC0EFC"/>
    <w:rsid w:val="02640538"/>
    <w:rsid w:val="1F8544A0"/>
    <w:rsid w:val="2F2B663C"/>
    <w:rsid w:val="2FF058A4"/>
    <w:rsid w:val="37AF29E5"/>
    <w:rsid w:val="53992FC6"/>
    <w:rsid w:val="69F47EDE"/>
    <w:rsid w:val="70F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58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21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8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21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Administrator</cp:lastModifiedBy>
  <cp:revision>8</cp:revision>
  <cp:lastPrinted>2021-09-09T00:05:00Z</cp:lastPrinted>
  <dcterms:created xsi:type="dcterms:W3CDTF">2021-09-03T05:58:00Z</dcterms:created>
  <dcterms:modified xsi:type="dcterms:W3CDTF">2021-09-09T00:15:00Z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